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758"/>
      </w:tblGrid>
      <w:tr w:rsidR="005363C4" w14:paraId="5486F2CB" w14:textId="77777777" w:rsidTr="00355C68">
        <w:tc>
          <w:tcPr>
            <w:tcW w:w="4962" w:type="dxa"/>
          </w:tcPr>
          <w:p w14:paraId="5486F2BF" w14:textId="77777777" w:rsidR="005363C4" w:rsidRPr="007C500E" w:rsidRDefault="005363C4" w:rsidP="005363C4">
            <w:pPr>
              <w:pStyle w:val="Zhlav"/>
              <w:rPr>
                <w:rFonts w:ascii="Arial" w:hAnsi="Arial" w:cs="Arial"/>
                <w:sz w:val="18"/>
                <w:szCs w:val="18"/>
              </w:rPr>
            </w:pPr>
          </w:p>
          <w:p w14:paraId="5486F2C0" w14:textId="77777777" w:rsidR="005363C4" w:rsidRPr="005363C4" w:rsidRDefault="005363C4" w:rsidP="005363C4">
            <w:pPr>
              <w:pStyle w:val="Zhlav"/>
              <w:rPr>
                <w:rFonts w:ascii="Arial" w:hAnsi="Arial" w:cs="Arial"/>
                <w:b/>
                <w:color w:val="005892"/>
                <w:sz w:val="28"/>
                <w:szCs w:val="28"/>
              </w:rPr>
            </w:pPr>
            <w:r w:rsidRPr="0009321E">
              <w:rPr>
                <w:rFonts w:ascii="Arial" w:hAnsi="Arial" w:cs="Arial"/>
                <w:b/>
                <w:color w:val="005892"/>
                <w:sz w:val="28"/>
                <w:szCs w:val="28"/>
              </w:rPr>
              <w:t>Město Beroun</w:t>
            </w:r>
          </w:p>
          <w:p w14:paraId="5486F2C1" w14:textId="77777777" w:rsidR="002E21E6" w:rsidRDefault="00E400F6" w:rsidP="002E21E6">
            <w:pPr>
              <w:pStyle w:val="Zhlav"/>
              <w:rPr>
                <w:rFonts w:ascii="Arial" w:hAnsi="Arial" w:cs="Arial"/>
                <w:color w:val="005892"/>
              </w:rPr>
            </w:pPr>
            <w:r>
              <w:rPr>
                <w:rFonts w:ascii="Arial" w:hAnsi="Arial" w:cs="Arial"/>
                <w:color w:val="005892"/>
              </w:rPr>
              <w:t>Městsk</w:t>
            </w:r>
            <w:r w:rsidR="009F274F">
              <w:rPr>
                <w:rFonts w:ascii="Arial" w:hAnsi="Arial" w:cs="Arial"/>
                <w:color w:val="005892"/>
              </w:rPr>
              <w:t>ý</w:t>
            </w:r>
            <w:r>
              <w:rPr>
                <w:rFonts w:ascii="Arial" w:hAnsi="Arial" w:cs="Arial"/>
                <w:color w:val="005892"/>
              </w:rPr>
              <w:t xml:space="preserve"> </w:t>
            </w:r>
            <w:r w:rsidR="009F274F">
              <w:rPr>
                <w:rFonts w:ascii="Arial" w:hAnsi="Arial" w:cs="Arial"/>
                <w:color w:val="005892"/>
              </w:rPr>
              <w:t>úřad</w:t>
            </w:r>
          </w:p>
          <w:p w14:paraId="5486F2C2" w14:textId="77777777" w:rsidR="00A06B03" w:rsidRDefault="00A06B03" w:rsidP="00A06B03">
            <w:pPr>
              <w:pStyle w:val="Zhlav"/>
              <w:rPr>
                <w:rFonts w:ascii="Arial" w:hAnsi="Arial" w:cs="Arial"/>
                <w:color w:val="37862F"/>
                <w:sz w:val="20"/>
                <w:szCs w:val="20"/>
              </w:rPr>
            </w:pPr>
            <w:r>
              <w:rPr>
                <w:rFonts w:ascii="Arial" w:hAnsi="Arial" w:cs="Arial"/>
                <w:color w:val="37862F"/>
                <w:sz w:val="20"/>
                <w:szCs w:val="20"/>
              </w:rPr>
              <w:t>Odbor dopravy a správních agend</w:t>
            </w:r>
          </w:p>
          <w:p w14:paraId="5486F2C3" w14:textId="77777777" w:rsidR="005363C4" w:rsidRDefault="005363C4" w:rsidP="005363C4">
            <w:pPr>
              <w:pStyle w:val="Zhlav"/>
              <w:rPr>
                <w:rFonts w:ascii="Arial" w:hAnsi="Arial" w:cs="Arial"/>
                <w:sz w:val="18"/>
                <w:szCs w:val="18"/>
              </w:rPr>
            </w:pPr>
          </w:p>
        </w:tc>
        <w:tc>
          <w:tcPr>
            <w:tcW w:w="4758" w:type="dxa"/>
          </w:tcPr>
          <w:sdt>
            <w:sdtPr>
              <w:rPr>
                <w:rStyle w:val="adresaChar"/>
              </w:rPr>
              <w:alias w:val="osloveni"/>
              <w:tag w:val="espis_dsb/adresa/osloveni"/>
              <w:id w:val="-1607106158"/>
              <w:placeholder>
                <w:docPart w:val="DefaultPlaceholder_-1854013440"/>
              </w:placeholder>
              <w:showingPlcHdr/>
            </w:sdtPr>
            <w:sdtEndPr>
              <w:rPr>
                <w:rStyle w:val="Standardnpsmoodstavce"/>
              </w:rPr>
            </w:sdtEndPr>
            <w:sdtContent>
              <w:p w14:paraId="5486F2C4" w14:textId="77777777" w:rsidR="005363C4" w:rsidRPr="00355C68" w:rsidRDefault="00C07462" w:rsidP="00355C68">
                <w:pPr>
                  <w:pStyle w:val="adresa"/>
                  <w:rPr>
                    <w:rStyle w:val="adresaChar"/>
                  </w:rPr>
                </w:pPr>
              </w:p>
            </w:sdtContent>
          </w:sdt>
          <w:sdt>
            <w:sdtPr>
              <w:rPr>
                <w:rStyle w:val="adresaChar"/>
              </w:rPr>
              <w:alias w:val="obchodní název"/>
              <w:tag w:val="espis_dsb/adresa/obchodni_nazev"/>
              <w:id w:val="937102510"/>
              <w:placeholder>
                <w:docPart w:val="DefaultPlaceholder_-1854013440"/>
              </w:placeholder>
              <w:showingPlcHdr/>
            </w:sdtPr>
            <w:sdtEndPr>
              <w:rPr>
                <w:rStyle w:val="Standardnpsmoodstavce"/>
              </w:rPr>
            </w:sdtEndPr>
            <w:sdtContent>
              <w:p w14:paraId="5486F2C5" w14:textId="77777777" w:rsidR="00355C68" w:rsidRPr="00355C68" w:rsidRDefault="00C07462" w:rsidP="00355C68">
                <w:pPr>
                  <w:pStyle w:val="adresa"/>
                </w:pPr>
              </w:p>
            </w:sdtContent>
          </w:sdt>
          <w:sdt>
            <w:sdtPr>
              <w:rPr>
                <w:rStyle w:val="adresaChar"/>
              </w:rPr>
              <w:alias w:val="jméno"/>
              <w:tag w:val="espis_dsb/adresa/full_name"/>
              <w:id w:val="-1391649624"/>
              <w:placeholder>
                <w:docPart w:val="DefaultPlaceholder_-1854013440"/>
              </w:placeholder>
              <w:showingPlcHdr/>
            </w:sdtPr>
            <w:sdtEndPr>
              <w:rPr>
                <w:rStyle w:val="Standardnpsmoodstavce"/>
              </w:rPr>
            </w:sdtEndPr>
            <w:sdtContent>
              <w:p w14:paraId="5486F2C6" w14:textId="77777777" w:rsidR="00355C68" w:rsidRPr="00355C68" w:rsidRDefault="00C07462" w:rsidP="00355C68">
                <w:pPr>
                  <w:pStyle w:val="adresa"/>
                </w:pPr>
              </w:p>
            </w:sdtContent>
          </w:sdt>
          <w:sdt>
            <w:sdtPr>
              <w:rPr>
                <w:rStyle w:val="adresaChar"/>
              </w:rPr>
              <w:alias w:val="funkce"/>
              <w:tag w:val="espis_dsb/adresa/doplnujici_nazev"/>
              <w:id w:val="-1203863672"/>
              <w:placeholder>
                <w:docPart w:val="DefaultPlaceholder_-1854013440"/>
              </w:placeholder>
              <w:showingPlcHdr/>
            </w:sdtPr>
            <w:sdtEndPr>
              <w:rPr>
                <w:rStyle w:val="Standardnpsmoodstavce"/>
              </w:rPr>
            </w:sdtEndPr>
            <w:sdtContent>
              <w:p w14:paraId="5486F2C7" w14:textId="77777777" w:rsidR="00355C68" w:rsidRPr="00355C68" w:rsidRDefault="00C07462" w:rsidP="00355C68">
                <w:pPr>
                  <w:pStyle w:val="adresa"/>
                </w:pPr>
              </w:p>
            </w:sdtContent>
          </w:sdt>
          <w:sdt>
            <w:sdtPr>
              <w:rPr>
                <w:rStyle w:val="adresaChar"/>
              </w:rPr>
              <w:alias w:val="ulice"/>
              <w:tag w:val="espis_dsb/adresa/full_ulice"/>
              <w:id w:val="-618529320"/>
              <w:placeholder>
                <w:docPart w:val="DefaultPlaceholder_-1854013440"/>
              </w:placeholder>
              <w:showingPlcHdr/>
            </w:sdtPr>
            <w:sdtEndPr>
              <w:rPr>
                <w:rStyle w:val="Standardnpsmoodstavce"/>
              </w:rPr>
            </w:sdtEndPr>
            <w:sdtContent>
              <w:p w14:paraId="5486F2C8" w14:textId="77777777" w:rsidR="00355C68" w:rsidRPr="00355C68" w:rsidRDefault="00C07462" w:rsidP="00355C68">
                <w:pPr>
                  <w:pStyle w:val="adresa"/>
                </w:pPr>
              </w:p>
            </w:sdtContent>
          </w:sdt>
          <w:sdt>
            <w:sdtPr>
              <w:rPr>
                <w:rStyle w:val="adresaChar"/>
              </w:rPr>
              <w:alias w:val="město"/>
              <w:tag w:val="espis_dsb/adresa/full_mesto"/>
              <w:id w:val="-1219427942"/>
              <w:placeholder>
                <w:docPart w:val="DefaultPlaceholder_-1854013440"/>
              </w:placeholder>
              <w:showingPlcHdr/>
            </w:sdtPr>
            <w:sdtEndPr>
              <w:rPr>
                <w:rStyle w:val="Standardnpsmoodstavce"/>
              </w:rPr>
            </w:sdtEndPr>
            <w:sdtContent>
              <w:p w14:paraId="5486F2C9" w14:textId="77777777" w:rsidR="00355C68" w:rsidRPr="00355C68" w:rsidRDefault="00C07462" w:rsidP="00355C68">
                <w:pPr>
                  <w:pStyle w:val="adresa"/>
                </w:pPr>
              </w:p>
            </w:sdtContent>
          </w:sdt>
          <w:p w14:paraId="5486F2CA" w14:textId="77777777" w:rsidR="00355C68" w:rsidRDefault="00355C68" w:rsidP="005363C4">
            <w:pPr>
              <w:pStyle w:val="Zhlav"/>
              <w:rPr>
                <w:rFonts w:ascii="Arial" w:hAnsi="Arial" w:cs="Arial"/>
                <w:sz w:val="18"/>
                <w:szCs w:val="18"/>
              </w:rPr>
            </w:pPr>
          </w:p>
        </w:tc>
      </w:tr>
    </w:tbl>
    <w:p w14:paraId="5486F2CC" w14:textId="77777777" w:rsidR="005363C4" w:rsidRPr="007C500E" w:rsidRDefault="005363C4" w:rsidP="005363C4">
      <w:pPr>
        <w:pStyle w:val="Zhlav"/>
        <w:rPr>
          <w:rFonts w:ascii="Arial" w:hAnsi="Arial" w:cs="Arial"/>
          <w:sz w:val="18"/>
          <w:szCs w:val="18"/>
        </w:rPr>
      </w:pPr>
    </w:p>
    <w:p w14:paraId="5486F2CD" w14:textId="77777777" w:rsidR="0028790F" w:rsidRDefault="0028790F" w:rsidP="0028790F">
      <w:pPr>
        <w:tabs>
          <w:tab w:val="left" w:pos="1620"/>
          <w:tab w:val="left" w:pos="3780"/>
          <w:tab w:val="left" w:pos="5940"/>
          <w:tab w:val="left" w:pos="8280"/>
        </w:tabs>
        <w:rPr>
          <w:rFonts w:ascii="Arial" w:hAnsi="Arial" w:cs="Arial"/>
          <w:color w:val="005892"/>
          <w:sz w:val="16"/>
          <w:szCs w:val="16"/>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2127"/>
        <w:gridCol w:w="2058"/>
        <w:gridCol w:w="2046"/>
        <w:gridCol w:w="2060"/>
      </w:tblGrid>
      <w:tr w:rsidR="007201B5" w:rsidRPr="00355C68" w14:paraId="5486F2D3" w14:textId="77777777" w:rsidTr="00FC2177">
        <w:tc>
          <w:tcPr>
            <w:tcW w:w="1545" w:type="dxa"/>
          </w:tcPr>
          <w:p w14:paraId="5486F2CE" w14:textId="77777777" w:rsidR="007201B5" w:rsidRPr="00355C68" w:rsidRDefault="007201B5" w:rsidP="00FC2177">
            <w:pPr>
              <w:rPr>
                <w:rFonts w:ascii="Arial" w:hAnsi="Arial" w:cs="Arial"/>
                <w:color w:val="005892"/>
                <w:sz w:val="16"/>
                <w:szCs w:val="16"/>
              </w:rPr>
            </w:pPr>
            <w:r w:rsidRPr="00355C68">
              <w:rPr>
                <w:rFonts w:ascii="Arial" w:hAnsi="Arial" w:cs="Arial"/>
                <w:color w:val="005892"/>
                <w:sz w:val="16"/>
                <w:szCs w:val="16"/>
              </w:rPr>
              <w:t>Datum:</w:t>
            </w:r>
          </w:p>
        </w:tc>
        <w:tc>
          <w:tcPr>
            <w:tcW w:w="2160" w:type="dxa"/>
          </w:tcPr>
          <w:p w14:paraId="5486F2CF" w14:textId="77777777" w:rsidR="007201B5" w:rsidRPr="00355C68" w:rsidRDefault="007201B5" w:rsidP="00FC2177">
            <w:r w:rsidRPr="00D9117E">
              <w:rPr>
                <w:rFonts w:ascii="Arial" w:hAnsi="Arial" w:cs="Arial"/>
                <w:color w:val="005892"/>
                <w:sz w:val="16"/>
                <w:szCs w:val="16"/>
              </w:rPr>
              <w:t>Číslo jednací:</w:t>
            </w:r>
          </w:p>
        </w:tc>
        <w:tc>
          <w:tcPr>
            <w:tcW w:w="2160" w:type="dxa"/>
          </w:tcPr>
          <w:p w14:paraId="5486F2D0" w14:textId="77777777" w:rsidR="007201B5" w:rsidRPr="00355C68" w:rsidRDefault="007201B5" w:rsidP="00FC2177">
            <w:pPr>
              <w:rPr>
                <w:rFonts w:ascii="Arial" w:hAnsi="Arial" w:cs="Arial"/>
                <w:color w:val="005892"/>
                <w:sz w:val="16"/>
                <w:szCs w:val="16"/>
              </w:rPr>
            </w:pPr>
            <w:r w:rsidRPr="00355C68">
              <w:rPr>
                <w:rFonts w:ascii="Arial" w:hAnsi="Arial" w:cs="Arial"/>
                <w:color w:val="005892"/>
                <w:sz w:val="16"/>
                <w:szCs w:val="16"/>
              </w:rPr>
              <w:t>Spisová značka:</w:t>
            </w:r>
          </w:p>
        </w:tc>
        <w:tc>
          <w:tcPr>
            <w:tcW w:w="2340" w:type="dxa"/>
          </w:tcPr>
          <w:p w14:paraId="5486F2D1" w14:textId="77777777" w:rsidR="007201B5" w:rsidRPr="00355C68" w:rsidRDefault="007201B5" w:rsidP="00FC2177">
            <w:pPr>
              <w:rPr>
                <w:rFonts w:ascii="Arial" w:hAnsi="Arial" w:cs="Arial"/>
                <w:color w:val="005892"/>
                <w:sz w:val="16"/>
                <w:szCs w:val="16"/>
              </w:rPr>
            </w:pPr>
            <w:r w:rsidRPr="00355C68">
              <w:rPr>
                <w:rFonts w:ascii="Arial" w:hAnsi="Arial" w:cs="Arial"/>
                <w:color w:val="005892"/>
                <w:sz w:val="16"/>
                <w:szCs w:val="16"/>
              </w:rPr>
              <w:t>Vyřizuje / telefon:</w:t>
            </w:r>
          </w:p>
        </w:tc>
        <w:tc>
          <w:tcPr>
            <w:tcW w:w="1505" w:type="dxa"/>
          </w:tcPr>
          <w:p w14:paraId="5486F2D2" w14:textId="77777777" w:rsidR="007201B5" w:rsidRPr="00355C68" w:rsidRDefault="007201B5" w:rsidP="00FC2177">
            <w:pPr>
              <w:rPr>
                <w:rFonts w:ascii="Arial" w:hAnsi="Arial" w:cs="Arial"/>
                <w:color w:val="005892"/>
                <w:sz w:val="16"/>
                <w:szCs w:val="16"/>
              </w:rPr>
            </w:pPr>
            <w:r w:rsidRPr="00355C68">
              <w:rPr>
                <w:rFonts w:ascii="Arial" w:hAnsi="Arial" w:cs="Arial"/>
                <w:color w:val="005892"/>
                <w:sz w:val="16"/>
                <w:szCs w:val="16"/>
              </w:rPr>
              <w:t>E-mail:</w:t>
            </w:r>
          </w:p>
        </w:tc>
      </w:tr>
      <w:tr w:rsidR="007201B5" w:rsidRPr="00D9117E" w14:paraId="5486F2D9" w14:textId="77777777" w:rsidTr="00FC2177">
        <w:sdt>
          <w:sdtPr>
            <w:rPr>
              <w:rStyle w:val="hlavikaChar"/>
            </w:rPr>
            <w:alias w:val="datum"/>
            <w:tag w:val="espis_objektsps/zalozeno_datum/datum"/>
            <w:id w:val="1977788586"/>
            <w:placeholder>
              <w:docPart w:val="DE6AFAA1F22F443FBFA6010253CC8035"/>
            </w:placeholder>
            <w:showingPlcHdr/>
          </w:sdtPr>
          <w:sdtEndPr>
            <w:rPr>
              <w:rStyle w:val="Standardnpsmoodstavce"/>
            </w:rPr>
          </w:sdtEndPr>
          <w:sdtContent>
            <w:tc>
              <w:tcPr>
                <w:tcW w:w="1545" w:type="dxa"/>
              </w:tcPr>
              <w:p w14:paraId="5486F2D4" w14:textId="77777777" w:rsidR="007201B5" w:rsidRPr="00D9117E" w:rsidRDefault="007201B5" w:rsidP="00FC2177">
                <w:pPr>
                  <w:pStyle w:val="hlavika"/>
                </w:pPr>
                <w:r w:rsidRPr="000A36A0">
                  <w:t>17.03.2026</w:t>
                </w:r>
              </w:p>
            </w:tc>
          </w:sdtContent>
        </w:sdt>
        <w:sdt>
          <w:sdtPr>
            <w:alias w:val="číslo jednací"/>
            <w:tag w:val="espis_objektsps/evidencni_cislo"/>
            <w:id w:val="1452439283"/>
            <w:placeholder>
              <w:docPart w:val="DE6AFAA1F22F443FBFA6010253CC8035"/>
            </w:placeholder>
            <w:showingPlcHdr/>
          </w:sdtPr>
          <w:sdtEndPr/>
          <w:sdtContent>
            <w:tc>
              <w:tcPr>
                <w:tcW w:w="2160" w:type="dxa"/>
              </w:tcPr>
              <w:p w14:paraId="5486F2D5" w14:textId="77777777" w:rsidR="007201B5" w:rsidRPr="00D9117E" w:rsidRDefault="007201B5" w:rsidP="00FC2177">
                <w:pPr>
                  <w:pStyle w:val="hlavika"/>
                </w:pPr>
                <w:r w:rsidRPr="00D9117E">
                  <w:t>MBE/29207/2026/DOPR-PeT</w:t>
                </w:r>
              </w:p>
            </w:tc>
          </w:sdtContent>
        </w:sdt>
        <w:sdt>
          <w:sdtPr>
            <w:alias w:val="spisová značka"/>
            <w:tag w:val="espis_objektsps/cislo_jednaci"/>
            <w:id w:val="561140514"/>
            <w:placeholder>
              <w:docPart w:val="DE6AFAA1F22F443FBFA6010253CC8035"/>
            </w:placeholder>
            <w:showingPlcHdr/>
          </w:sdtPr>
          <w:sdtEndPr/>
          <w:sdtContent>
            <w:tc>
              <w:tcPr>
                <w:tcW w:w="2160" w:type="dxa"/>
              </w:tcPr>
              <w:p w14:paraId="5486F2D6" w14:textId="77777777" w:rsidR="007201B5" w:rsidRPr="00D9117E" w:rsidRDefault="007201B5" w:rsidP="00FC2177">
                <w:pPr>
                  <w:pStyle w:val="hlavika"/>
                </w:pPr>
                <w:r w:rsidRPr="00D9117E">
                  <w:t>00438/2026/DOPR/6</w:t>
                </w:r>
              </w:p>
            </w:tc>
          </w:sdtContent>
        </w:sdt>
        <w:tc>
          <w:tcPr>
            <w:tcW w:w="2340" w:type="dxa"/>
          </w:tcPr>
          <w:p w14:paraId="5486F2D7" w14:textId="77777777" w:rsidR="007201B5" w:rsidRPr="00D9117E" w:rsidRDefault="00C07462" w:rsidP="00FC2177">
            <w:pPr>
              <w:pStyle w:val="hlavika"/>
            </w:pPr>
            <w:sdt>
              <w:sdtPr>
                <w:rPr>
                  <w:rStyle w:val="hlavikaChar"/>
                </w:rPr>
                <w:alias w:val="vyřizuje"/>
                <w:tag w:val="espis_zpracovatel/pracovnik/full_name"/>
                <w:id w:val="1840040564"/>
                <w:placeholder>
                  <w:docPart w:val="DE6AFAA1F22F443FBFA6010253CC8035"/>
                </w:placeholder>
                <w:showingPlcHdr/>
              </w:sdtPr>
              <w:sdtEndPr>
                <w:rPr>
                  <w:rStyle w:val="Standardnpsmoodstavce"/>
                </w:rPr>
              </w:sdtEndPr>
              <w:sdtContent>
                <w:r w:rsidR="007201B5" w:rsidRPr="00C07F70">
                  <w:t>Tomáš Peterka</w:t>
                </w:r>
              </w:sdtContent>
            </w:sdt>
            <w:r w:rsidR="007201B5">
              <w:t xml:space="preserve">/ </w:t>
            </w:r>
            <w:sdt>
              <w:sdtPr>
                <w:alias w:val="telefon"/>
                <w:tag w:val="espis_zpracovatel/pracovnik/telefon1"/>
                <w:id w:val="-1570647828"/>
                <w:placeholder>
                  <w:docPart w:val="DE6AFAA1F22F443FBFA6010253CC8035"/>
                </w:placeholder>
                <w:showingPlcHdr/>
              </w:sdtPr>
              <w:sdtEndPr/>
              <w:sdtContent>
                <w:r w:rsidR="007201B5" w:rsidRPr="00D9117E">
                  <w:t>311654310</w:t>
                </w:r>
              </w:sdtContent>
            </w:sdt>
          </w:p>
        </w:tc>
        <w:sdt>
          <w:sdtPr>
            <w:alias w:val="e-mail"/>
            <w:tag w:val="espis_zpracovatel/pracovnik/kod"/>
            <w:id w:val="1761414035"/>
            <w:placeholder>
              <w:docPart w:val="DE6AFAA1F22F443FBFA6010253CC8035"/>
            </w:placeholder>
            <w:showingPlcHdr/>
          </w:sdtPr>
          <w:sdtEndPr/>
          <w:sdtContent>
            <w:tc>
              <w:tcPr>
                <w:tcW w:w="1505" w:type="dxa"/>
              </w:tcPr>
              <w:p w14:paraId="5486F2D8" w14:textId="77777777" w:rsidR="007201B5" w:rsidRPr="00D9117E" w:rsidRDefault="007201B5" w:rsidP="00FC2177">
                <w:pPr>
                  <w:pStyle w:val="hlavika"/>
                </w:pPr>
                <w:r w:rsidRPr="00D9117E">
                  <w:t>doprava26@muberoun.cz</w:t>
                </w:r>
              </w:p>
            </w:tc>
          </w:sdtContent>
        </w:sdt>
      </w:tr>
    </w:tbl>
    <w:p w14:paraId="5486F2DA" w14:textId="77777777" w:rsidR="00355C68" w:rsidRDefault="00355C68" w:rsidP="0028790F">
      <w:pPr>
        <w:tabs>
          <w:tab w:val="left" w:pos="1620"/>
          <w:tab w:val="left" w:pos="3780"/>
          <w:tab w:val="left" w:pos="5940"/>
          <w:tab w:val="left" w:pos="8280"/>
        </w:tabs>
        <w:rPr>
          <w:rFonts w:ascii="Arial" w:hAnsi="Arial" w:cs="Arial"/>
          <w:color w:val="005892"/>
          <w:sz w:val="16"/>
          <w:szCs w:val="16"/>
        </w:rPr>
      </w:pPr>
    </w:p>
    <w:p w14:paraId="704AC3A7" w14:textId="77777777" w:rsidR="00272DAD" w:rsidRPr="004A1458" w:rsidRDefault="00272DAD" w:rsidP="00272DAD">
      <w:pPr>
        <w:pStyle w:val="Zkladntext2"/>
        <w:spacing w:after="0" w:line="240" w:lineRule="auto"/>
        <w:jc w:val="center"/>
        <w:rPr>
          <w:rFonts w:ascii="Arial" w:hAnsi="Arial" w:cs="Arial"/>
          <w:b/>
          <w:bCs/>
        </w:rPr>
      </w:pPr>
      <w:r w:rsidRPr="004A1458">
        <w:rPr>
          <w:rFonts w:ascii="Arial" w:hAnsi="Arial" w:cs="Arial"/>
          <w:b/>
          <w:bCs/>
        </w:rPr>
        <w:t>VEŘEJNÁ</w:t>
      </w:r>
      <w:r>
        <w:rPr>
          <w:rFonts w:ascii="Arial" w:hAnsi="Arial" w:cs="Arial"/>
          <w:b/>
          <w:bCs/>
        </w:rPr>
        <w:t xml:space="preserve"> </w:t>
      </w:r>
      <w:r w:rsidRPr="004A1458">
        <w:rPr>
          <w:rFonts w:ascii="Arial" w:hAnsi="Arial" w:cs="Arial"/>
          <w:b/>
          <w:bCs/>
        </w:rPr>
        <w:t>VYHLÁŠKA</w:t>
      </w:r>
    </w:p>
    <w:p w14:paraId="7F40C9A3" w14:textId="77777777" w:rsidR="00272DAD" w:rsidRDefault="00272DAD" w:rsidP="00272DAD">
      <w:pPr>
        <w:pStyle w:val="Zkladntext2"/>
        <w:spacing w:after="0" w:line="240" w:lineRule="auto"/>
        <w:jc w:val="center"/>
        <w:rPr>
          <w:rFonts w:ascii="Arial" w:hAnsi="Arial" w:cs="Arial"/>
          <w:b/>
          <w:bCs/>
        </w:rPr>
      </w:pPr>
      <w:r w:rsidRPr="004A1458">
        <w:rPr>
          <w:rFonts w:ascii="Arial" w:hAnsi="Arial" w:cs="Arial"/>
          <w:b/>
          <w:bCs/>
        </w:rPr>
        <w:t>OPATŘENÍ OBECNÉ POVAHY</w:t>
      </w:r>
    </w:p>
    <w:p w14:paraId="738468AC" w14:textId="77777777" w:rsidR="00272DAD" w:rsidRPr="004A1458" w:rsidRDefault="00272DAD" w:rsidP="00272DAD">
      <w:pPr>
        <w:pStyle w:val="Zkladntext2"/>
        <w:spacing w:after="0" w:line="240" w:lineRule="auto"/>
        <w:jc w:val="center"/>
        <w:rPr>
          <w:rFonts w:ascii="Arial" w:hAnsi="Arial" w:cs="Arial"/>
          <w:b/>
          <w:bCs/>
        </w:rPr>
      </w:pPr>
    </w:p>
    <w:p w14:paraId="39B0956E" w14:textId="77777777" w:rsidR="00272DAD" w:rsidRPr="004A1458" w:rsidRDefault="00272DAD" w:rsidP="00272DAD">
      <w:pPr>
        <w:pStyle w:val="Zkladntext2"/>
        <w:spacing w:after="0" w:line="240" w:lineRule="auto"/>
        <w:jc w:val="center"/>
        <w:rPr>
          <w:rFonts w:ascii="Arial" w:hAnsi="Arial" w:cs="Arial"/>
          <w:bCs/>
        </w:rPr>
      </w:pPr>
      <w:r w:rsidRPr="004A1458">
        <w:rPr>
          <w:rFonts w:ascii="Arial" w:hAnsi="Arial" w:cs="Arial"/>
          <w:bCs/>
        </w:rPr>
        <w:t>STANOVENÍ PŘECHODNÉ ÚPRAVY PROVOZU NA POZEMNÍ KOMUNIKACI</w:t>
      </w:r>
    </w:p>
    <w:p w14:paraId="46617C0B" w14:textId="77777777" w:rsidR="00272DAD" w:rsidRPr="00391967" w:rsidRDefault="00272DAD" w:rsidP="00272DAD">
      <w:pPr>
        <w:pStyle w:val="Zhlav"/>
        <w:rPr>
          <w:rFonts w:ascii="Arial" w:hAnsi="Arial" w:cs="Arial"/>
          <w:lang w:val="pl-PL"/>
        </w:rPr>
      </w:pPr>
    </w:p>
    <w:p w14:paraId="24E09F18" w14:textId="6E1AEC38" w:rsidR="00272DAD" w:rsidRPr="004A1458" w:rsidRDefault="00272DAD" w:rsidP="00272DAD">
      <w:pPr>
        <w:pStyle w:val="Zkladntext2"/>
        <w:spacing w:after="0" w:line="240" w:lineRule="auto"/>
        <w:jc w:val="both"/>
        <w:rPr>
          <w:rFonts w:ascii="Arial" w:hAnsi="Arial" w:cs="Arial"/>
          <w:sz w:val="22"/>
          <w:szCs w:val="22"/>
        </w:rPr>
      </w:pPr>
      <w:r w:rsidRPr="004A1458">
        <w:rPr>
          <w:rFonts w:ascii="Arial" w:hAnsi="Arial" w:cs="Arial"/>
          <w:sz w:val="22"/>
          <w:szCs w:val="22"/>
        </w:rPr>
        <w:t>Městský úřad Beroun, odbor dopravy a správních agend, jako příslušný obecní úřad obce s rozšířenou působností podle § 124 odst. 6 zákona č. 361/2000 Sb., o provozu na pozemních komunikacích a o změnách některých zákonů, ve znění pozdějších předpisů (dále jen „zákon o silničním provozu“), na základě žádosti</w:t>
      </w:r>
      <w:r>
        <w:rPr>
          <w:rFonts w:ascii="Arial" w:hAnsi="Arial" w:cs="Arial"/>
          <w:sz w:val="22"/>
          <w:szCs w:val="22"/>
        </w:rPr>
        <w:t xml:space="preserve"> právnické osoby </w:t>
      </w:r>
      <w:r>
        <w:rPr>
          <w:rFonts w:ascii="Arial" w:hAnsi="Arial" w:cs="Arial"/>
          <w:sz w:val="22"/>
          <w:szCs w:val="22"/>
        </w:rPr>
        <w:t>ELVITECH</w:t>
      </w:r>
      <w:r>
        <w:rPr>
          <w:rFonts w:ascii="Arial" w:hAnsi="Arial" w:cs="Arial"/>
          <w:sz w:val="22"/>
          <w:szCs w:val="22"/>
        </w:rPr>
        <w:t>, s</w:t>
      </w:r>
      <w:r>
        <w:rPr>
          <w:rFonts w:ascii="Arial" w:hAnsi="Arial" w:cs="Arial"/>
          <w:sz w:val="22"/>
          <w:szCs w:val="22"/>
        </w:rPr>
        <w:t>.</w:t>
      </w:r>
      <w:r>
        <w:rPr>
          <w:rFonts w:ascii="Arial" w:hAnsi="Arial" w:cs="Arial"/>
          <w:sz w:val="22"/>
          <w:szCs w:val="22"/>
        </w:rPr>
        <w:t xml:space="preserve">r.o., se sídlem </w:t>
      </w:r>
      <w:r>
        <w:rPr>
          <w:rFonts w:ascii="Arial" w:hAnsi="Arial" w:cs="Arial"/>
          <w:sz w:val="22"/>
          <w:szCs w:val="22"/>
        </w:rPr>
        <w:t>Želivského 188, 266 01 Beroun</w:t>
      </w:r>
      <w:r>
        <w:rPr>
          <w:rFonts w:ascii="Arial" w:hAnsi="Arial" w:cs="Arial"/>
          <w:sz w:val="22"/>
          <w:szCs w:val="22"/>
        </w:rPr>
        <w:t xml:space="preserve">, IČ: </w:t>
      </w:r>
      <w:r>
        <w:rPr>
          <w:rFonts w:ascii="Arial" w:hAnsi="Arial" w:cs="Arial"/>
          <w:sz w:val="22"/>
          <w:szCs w:val="22"/>
        </w:rPr>
        <w:t>06788840</w:t>
      </w:r>
      <w:r>
        <w:rPr>
          <w:rFonts w:ascii="Arial" w:hAnsi="Arial" w:cs="Arial"/>
          <w:sz w:val="22"/>
          <w:szCs w:val="22"/>
        </w:rPr>
        <w:t xml:space="preserve"> ze dne </w:t>
      </w:r>
      <w:bookmarkStart w:id="0" w:name="OLE_LINK13"/>
      <w:bookmarkStart w:id="1" w:name="OLE_LINK14"/>
      <w:bookmarkStart w:id="2" w:name="OLE_LINK15"/>
      <w:bookmarkStart w:id="3" w:name="OLE_LINK19"/>
      <w:bookmarkStart w:id="4" w:name="OLE_LINK20"/>
      <w:r>
        <w:rPr>
          <w:rFonts w:ascii="Arial" w:hAnsi="Arial" w:cs="Arial"/>
          <w:sz w:val="22"/>
          <w:szCs w:val="22"/>
        </w:rPr>
        <w:t>11.3</w:t>
      </w:r>
      <w:r>
        <w:rPr>
          <w:rFonts w:ascii="Arial" w:hAnsi="Arial" w:cs="Arial"/>
          <w:sz w:val="22"/>
          <w:szCs w:val="22"/>
        </w:rPr>
        <w:t>.202</w:t>
      </w:r>
      <w:r>
        <w:rPr>
          <w:rFonts w:ascii="Arial" w:hAnsi="Arial" w:cs="Arial"/>
          <w:sz w:val="22"/>
          <w:szCs w:val="22"/>
        </w:rPr>
        <w:t>6</w:t>
      </w:r>
      <w:r>
        <w:rPr>
          <w:rFonts w:ascii="Arial" w:hAnsi="Arial" w:cs="Arial"/>
          <w:sz w:val="22"/>
          <w:szCs w:val="22"/>
        </w:rPr>
        <w:t xml:space="preserve"> a</w:t>
      </w:r>
      <w:r w:rsidRPr="004A1458">
        <w:rPr>
          <w:rFonts w:ascii="Arial" w:hAnsi="Arial" w:cs="Arial"/>
          <w:sz w:val="22"/>
          <w:szCs w:val="22"/>
        </w:rPr>
        <w:t xml:space="preserve"> </w:t>
      </w:r>
      <w:bookmarkEnd w:id="0"/>
      <w:bookmarkEnd w:id="1"/>
      <w:bookmarkEnd w:id="2"/>
      <w:bookmarkEnd w:id="3"/>
      <w:bookmarkEnd w:id="4"/>
      <w:r w:rsidRPr="004A1458">
        <w:rPr>
          <w:rFonts w:ascii="Arial" w:hAnsi="Arial" w:cs="Arial"/>
          <w:sz w:val="22"/>
          <w:szCs w:val="22"/>
        </w:rPr>
        <w:t>po písemném vyjádření příslušného orgánu policie, tj. Policie ČR, Krajského ředitelství Policie Středočeského kraje, územního odboru Beroun,</w:t>
      </w:r>
      <w:r w:rsidRPr="004A1458">
        <w:rPr>
          <w:rFonts w:ascii="Arial" w:hAnsi="Arial" w:cs="Arial"/>
          <w:color w:val="FF0000"/>
          <w:sz w:val="22"/>
          <w:szCs w:val="22"/>
        </w:rPr>
        <w:t xml:space="preserve"> </w:t>
      </w:r>
      <w:r w:rsidRPr="004A1458">
        <w:rPr>
          <w:rFonts w:ascii="Arial" w:hAnsi="Arial" w:cs="Arial"/>
          <w:sz w:val="22"/>
          <w:szCs w:val="22"/>
        </w:rPr>
        <w:t xml:space="preserve">dopravního inspektorátu, pod č.j.: </w:t>
      </w:r>
      <w:r w:rsidRPr="00BF2D87">
        <w:rPr>
          <w:rFonts w:ascii="Arial" w:hAnsi="Arial" w:cs="Arial"/>
          <w:sz w:val="22"/>
          <w:szCs w:val="22"/>
        </w:rPr>
        <w:t>KRPS-</w:t>
      </w:r>
      <w:r>
        <w:rPr>
          <w:rFonts w:ascii="Arial" w:hAnsi="Arial" w:cs="Arial"/>
          <w:sz w:val="22"/>
          <w:szCs w:val="22"/>
        </w:rPr>
        <w:t>69893</w:t>
      </w:r>
      <w:r w:rsidRPr="00BF2D87">
        <w:rPr>
          <w:rFonts w:ascii="Arial" w:hAnsi="Arial" w:cs="Arial"/>
          <w:sz w:val="22"/>
          <w:szCs w:val="22"/>
        </w:rPr>
        <w:t>-2/ČJ-202</w:t>
      </w:r>
      <w:r>
        <w:rPr>
          <w:rFonts w:ascii="Arial" w:hAnsi="Arial" w:cs="Arial"/>
          <w:sz w:val="22"/>
          <w:szCs w:val="22"/>
        </w:rPr>
        <w:t>6</w:t>
      </w:r>
      <w:r w:rsidRPr="00BF2D87">
        <w:rPr>
          <w:rFonts w:ascii="Arial" w:hAnsi="Arial" w:cs="Arial"/>
          <w:sz w:val="22"/>
          <w:szCs w:val="22"/>
        </w:rPr>
        <w:t xml:space="preserve">-010206 ze dne </w:t>
      </w:r>
      <w:r>
        <w:rPr>
          <w:rFonts w:ascii="Arial" w:hAnsi="Arial" w:cs="Arial"/>
          <w:sz w:val="22"/>
          <w:szCs w:val="22"/>
        </w:rPr>
        <w:t>12.3</w:t>
      </w:r>
      <w:r w:rsidRPr="00BF2D87">
        <w:rPr>
          <w:rFonts w:ascii="Arial" w:hAnsi="Arial" w:cs="Arial"/>
          <w:sz w:val="22"/>
          <w:szCs w:val="22"/>
        </w:rPr>
        <w:t>.202</w:t>
      </w:r>
      <w:r>
        <w:rPr>
          <w:rFonts w:ascii="Arial" w:hAnsi="Arial" w:cs="Arial"/>
          <w:sz w:val="22"/>
          <w:szCs w:val="22"/>
        </w:rPr>
        <w:t>6</w:t>
      </w:r>
      <w:r w:rsidRPr="00BF2D87">
        <w:rPr>
          <w:rFonts w:ascii="Arial" w:hAnsi="Arial" w:cs="Arial"/>
          <w:sz w:val="22"/>
          <w:szCs w:val="22"/>
        </w:rPr>
        <w:t>.</w:t>
      </w:r>
    </w:p>
    <w:p w14:paraId="5844212D" w14:textId="77777777" w:rsidR="00272DAD" w:rsidRPr="004A1458" w:rsidRDefault="00272DAD" w:rsidP="00272DAD">
      <w:pPr>
        <w:pStyle w:val="Zkladntext2"/>
        <w:spacing w:after="0" w:line="240" w:lineRule="auto"/>
        <w:jc w:val="both"/>
        <w:rPr>
          <w:rFonts w:ascii="Arial" w:hAnsi="Arial" w:cs="Arial"/>
          <w:sz w:val="22"/>
          <w:szCs w:val="22"/>
        </w:rPr>
      </w:pPr>
    </w:p>
    <w:p w14:paraId="48B9A3CC" w14:textId="77777777" w:rsidR="00272DAD" w:rsidRPr="004A1458" w:rsidRDefault="00272DAD" w:rsidP="00272DAD">
      <w:pPr>
        <w:pStyle w:val="Zkladntext2"/>
        <w:spacing w:after="0" w:line="240" w:lineRule="auto"/>
        <w:jc w:val="center"/>
        <w:rPr>
          <w:rFonts w:ascii="Arial" w:hAnsi="Arial" w:cs="Arial"/>
          <w:sz w:val="22"/>
          <w:szCs w:val="22"/>
        </w:rPr>
      </w:pPr>
      <w:r w:rsidRPr="004A1458">
        <w:rPr>
          <w:rFonts w:ascii="Arial" w:hAnsi="Arial" w:cs="Arial"/>
          <w:sz w:val="22"/>
          <w:szCs w:val="22"/>
        </w:rPr>
        <w:t>stanovuje</w:t>
      </w:r>
    </w:p>
    <w:p w14:paraId="14CDAAE5" w14:textId="77777777" w:rsidR="00272DAD" w:rsidRPr="004A1458" w:rsidRDefault="00272DAD" w:rsidP="00272DAD">
      <w:pPr>
        <w:pStyle w:val="Zkladntext2"/>
        <w:spacing w:after="0" w:line="240" w:lineRule="auto"/>
        <w:jc w:val="center"/>
        <w:rPr>
          <w:rFonts w:ascii="Arial" w:hAnsi="Arial" w:cs="Arial"/>
          <w:b/>
          <w:sz w:val="22"/>
          <w:szCs w:val="22"/>
        </w:rPr>
      </w:pPr>
    </w:p>
    <w:p w14:paraId="3121C83E" w14:textId="77777777" w:rsidR="00272DAD" w:rsidRPr="004A1458" w:rsidRDefault="00272DAD" w:rsidP="00272DAD">
      <w:pPr>
        <w:pStyle w:val="Zkladntext2"/>
        <w:spacing w:after="0" w:line="240" w:lineRule="auto"/>
        <w:jc w:val="both"/>
        <w:rPr>
          <w:rFonts w:ascii="Arial" w:hAnsi="Arial" w:cs="Arial"/>
          <w:sz w:val="22"/>
          <w:szCs w:val="22"/>
        </w:rPr>
      </w:pPr>
      <w:r w:rsidRPr="004A1458">
        <w:rPr>
          <w:rFonts w:ascii="Arial" w:hAnsi="Arial" w:cs="Arial"/>
          <w:sz w:val="22"/>
          <w:szCs w:val="22"/>
        </w:rPr>
        <w:t xml:space="preserve">podle § 77 odst. 1 písm. c) zákona o provozu na pozemních komunikacích opatřením obecné povahy podle § </w:t>
      </w:r>
      <w:smartTag w:uri="urn:schemas-microsoft-com:office:smarttags" w:element="metricconverter">
        <w:smartTagPr>
          <w:attr w:name="ProductID" w:val="171 a"/>
        </w:smartTagPr>
        <w:r w:rsidRPr="004A1458">
          <w:rPr>
            <w:rFonts w:ascii="Arial" w:hAnsi="Arial" w:cs="Arial"/>
            <w:sz w:val="22"/>
            <w:szCs w:val="22"/>
          </w:rPr>
          <w:t>171 a</w:t>
        </w:r>
      </w:smartTag>
      <w:r w:rsidRPr="004A1458">
        <w:rPr>
          <w:rFonts w:ascii="Arial" w:hAnsi="Arial" w:cs="Arial"/>
          <w:sz w:val="22"/>
          <w:szCs w:val="22"/>
        </w:rPr>
        <w:t xml:space="preserve"> násl. zákona č. 500/2004 Sb., správní řád, ve znění pozdějších předpisů (dále jen „správní řád“) </w:t>
      </w:r>
    </w:p>
    <w:p w14:paraId="780BBD13" w14:textId="77777777" w:rsidR="00272DAD" w:rsidRPr="004A1458" w:rsidRDefault="00272DAD" w:rsidP="00272DAD">
      <w:pPr>
        <w:pStyle w:val="Zkladntext2"/>
        <w:spacing w:after="0" w:line="240" w:lineRule="auto"/>
        <w:jc w:val="both"/>
        <w:rPr>
          <w:rFonts w:ascii="Arial" w:hAnsi="Arial" w:cs="Arial"/>
          <w:sz w:val="22"/>
          <w:szCs w:val="22"/>
        </w:rPr>
      </w:pPr>
    </w:p>
    <w:p w14:paraId="756177D6" w14:textId="77777777" w:rsidR="00272DAD" w:rsidRPr="004A1458" w:rsidRDefault="00272DAD" w:rsidP="00272DAD">
      <w:pPr>
        <w:pStyle w:val="Zkladntext2"/>
        <w:spacing w:after="0" w:line="240" w:lineRule="auto"/>
        <w:jc w:val="center"/>
        <w:rPr>
          <w:rFonts w:ascii="Arial" w:hAnsi="Arial" w:cs="Arial"/>
          <w:b/>
          <w:bCs/>
          <w:sz w:val="22"/>
          <w:szCs w:val="22"/>
        </w:rPr>
      </w:pPr>
      <w:r w:rsidRPr="004A1458">
        <w:rPr>
          <w:rFonts w:ascii="Arial" w:hAnsi="Arial" w:cs="Arial"/>
          <w:b/>
          <w:bCs/>
          <w:sz w:val="22"/>
          <w:szCs w:val="22"/>
        </w:rPr>
        <w:t xml:space="preserve">PŘECHODNOU ÚPRAVU PROVOZU NA POZEMNÍCH KOMUNIKACÍCH </w:t>
      </w:r>
    </w:p>
    <w:p w14:paraId="373F4959" w14:textId="77777777" w:rsidR="00272DAD" w:rsidRPr="004A1458" w:rsidRDefault="00272DAD" w:rsidP="00272DAD">
      <w:pPr>
        <w:pStyle w:val="Zkladntext2"/>
        <w:spacing w:after="0" w:line="240" w:lineRule="auto"/>
        <w:jc w:val="both"/>
        <w:rPr>
          <w:rFonts w:ascii="Arial" w:hAnsi="Arial" w:cs="Arial"/>
          <w:sz w:val="22"/>
          <w:szCs w:val="22"/>
        </w:rPr>
      </w:pPr>
    </w:p>
    <w:p w14:paraId="11EDB7DF" w14:textId="3A5F5534" w:rsidR="00272DAD" w:rsidRPr="002E3276" w:rsidRDefault="00272DAD" w:rsidP="00272DAD">
      <w:pPr>
        <w:pStyle w:val="Zkladntext2"/>
        <w:spacing w:after="0" w:line="240" w:lineRule="auto"/>
        <w:jc w:val="both"/>
        <w:rPr>
          <w:rFonts w:ascii="Arial" w:hAnsi="Arial" w:cs="Arial"/>
          <w:sz w:val="22"/>
          <w:szCs w:val="22"/>
        </w:rPr>
      </w:pPr>
      <w:r w:rsidRPr="002E3276">
        <w:rPr>
          <w:rFonts w:ascii="Arial" w:hAnsi="Arial" w:cs="Arial"/>
          <w:sz w:val="22"/>
          <w:szCs w:val="22"/>
        </w:rPr>
        <w:t xml:space="preserve">z </w:t>
      </w:r>
      <w:bookmarkStart w:id="5" w:name="OLE_LINK16"/>
      <w:bookmarkStart w:id="6" w:name="OLE_LINK17"/>
      <w:bookmarkStart w:id="7" w:name="OLE_LINK18"/>
      <w:r w:rsidRPr="002E3276">
        <w:rPr>
          <w:rFonts w:ascii="Arial" w:hAnsi="Arial" w:cs="Arial"/>
          <w:sz w:val="22"/>
          <w:szCs w:val="22"/>
        </w:rPr>
        <w:t>důvodu</w:t>
      </w:r>
      <w:r>
        <w:rPr>
          <w:rFonts w:ascii="Arial" w:hAnsi="Arial" w:cs="Arial"/>
          <w:sz w:val="22"/>
          <w:szCs w:val="22"/>
        </w:rPr>
        <w:t xml:space="preserve"> stavebních prací </w:t>
      </w:r>
      <w:r>
        <w:rPr>
          <w:rFonts w:ascii="Arial" w:hAnsi="Arial" w:cs="Arial"/>
          <w:sz w:val="22"/>
          <w:szCs w:val="22"/>
        </w:rPr>
        <w:t>pro pokládku kabelového vedení NN</w:t>
      </w:r>
      <w:r>
        <w:rPr>
          <w:rFonts w:ascii="Arial" w:hAnsi="Arial" w:cs="Arial"/>
          <w:sz w:val="22"/>
          <w:szCs w:val="22"/>
        </w:rPr>
        <w:t xml:space="preserve"> na místních komunikacích (dále jen „MK“) v ul. </w:t>
      </w:r>
      <w:r>
        <w:rPr>
          <w:rFonts w:ascii="Arial" w:hAnsi="Arial" w:cs="Arial"/>
          <w:sz w:val="22"/>
          <w:szCs w:val="22"/>
        </w:rPr>
        <w:t>Havlíčkova, Nám. Marie Poštové, V Plzeňské bráně, Politických vězňů</w:t>
      </w:r>
      <w:r>
        <w:rPr>
          <w:rFonts w:ascii="Arial" w:hAnsi="Arial" w:cs="Arial"/>
          <w:sz w:val="22"/>
          <w:szCs w:val="22"/>
        </w:rPr>
        <w:t xml:space="preserve"> v </w:t>
      </w:r>
      <w:proofErr w:type="spellStart"/>
      <w:r>
        <w:rPr>
          <w:rFonts w:ascii="Arial" w:hAnsi="Arial" w:cs="Arial"/>
          <w:sz w:val="22"/>
          <w:szCs w:val="22"/>
        </w:rPr>
        <w:t>k.ú</w:t>
      </w:r>
      <w:proofErr w:type="spellEnd"/>
      <w:r>
        <w:rPr>
          <w:rFonts w:ascii="Arial" w:hAnsi="Arial" w:cs="Arial"/>
          <w:sz w:val="22"/>
          <w:szCs w:val="22"/>
        </w:rPr>
        <w:t>.</w:t>
      </w:r>
      <w:bookmarkEnd w:id="5"/>
      <w:bookmarkEnd w:id="6"/>
      <w:bookmarkEnd w:id="7"/>
      <w:r>
        <w:rPr>
          <w:rFonts w:ascii="Arial" w:hAnsi="Arial" w:cs="Arial"/>
          <w:sz w:val="22"/>
          <w:szCs w:val="22"/>
        </w:rPr>
        <w:t xml:space="preserve"> Beroun -</w:t>
      </w:r>
      <w:r w:rsidRPr="002E3276">
        <w:rPr>
          <w:rFonts w:ascii="Arial" w:hAnsi="Arial" w:cs="Arial"/>
          <w:sz w:val="22"/>
          <w:szCs w:val="22"/>
        </w:rPr>
        <w:t xml:space="preserve"> v úseku dle grafického vyobrazení</w:t>
      </w:r>
      <w:r>
        <w:rPr>
          <w:rFonts w:ascii="Arial" w:hAnsi="Arial" w:cs="Arial"/>
          <w:sz w:val="22"/>
          <w:szCs w:val="22"/>
        </w:rPr>
        <w:t xml:space="preserve">m </w:t>
      </w:r>
      <w:r w:rsidRPr="002E3276">
        <w:rPr>
          <w:rFonts w:ascii="Arial" w:hAnsi="Arial" w:cs="Arial"/>
          <w:sz w:val="22"/>
          <w:szCs w:val="22"/>
        </w:rPr>
        <w:t>(</w:t>
      </w:r>
      <w:r w:rsidRPr="0084152D">
        <w:rPr>
          <w:rFonts w:ascii="Arial" w:hAnsi="Arial" w:cs="Arial"/>
          <w:sz w:val="22"/>
          <w:szCs w:val="22"/>
        </w:rPr>
        <w:t xml:space="preserve">str. 4 - </w:t>
      </w:r>
      <w:r w:rsidR="0084152D" w:rsidRPr="0084152D">
        <w:rPr>
          <w:rFonts w:ascii="Arial" w:hAnsi="Arial" w:cs="Arial"/>
          <w:sz w:val="22"/>
          <w:szCs w:val="22"/>
        </w:rPr>
        <w:t>8</w:t>
      </w:r>
      <w:r w:rsidRPr="00615E65">
        <w:rPr>
          <w:rFonts w:ascii="Arial" w:hAnsi="Arial" w:cs="Arial"/>
          <w:sz w:val="22"/>
          <w:szCs w:val="22"/>
        </w:rPr>
        <w:t>).</w:t>
      </w:r>
    </w:p>
    <w:p w14:paraId="67B3A600" w14:textId="77777777" w:rsidR="00272DAD" w:rsidRPr="002E3276" w:rsidRDefault="00272DAD" w:rsidP="00272DAD">
      <w:pPr>
        <w:pStyle w:val="Zkladntext2"/>
        <w:spacing w:after="0" w:line="240" w:lineRule="auto"/>
        <w:jc w:val="both"/>
        <w:rPr>
          <w:rFonts w:ascii="Arial" w:hAnsi="Arial" w:cs="Arial"/>
          <w:sz w:val="22"/>
          <w:szCs w:val="22"/>
        </w:rPr>
      </w:pPr>
    </w:p>
    <w:p w14:paraId="71F42C7B" w14:textId="2192E004" w:rsidR="00272DAD" w:rsidRPr="00406071" w:rsidRDefault="00272DAD" w:rsidP="00272DAD">
      <w:pPr>
        <w:pStyle w:val="Zkladntext2"/>
        <w:spacing w:after="0" w:line="240" w:lineRule="auto"/>
        <w:jc w:val="both"/>
        <w:rPr>
          <w:rFonts w:ascii="Arial" w:hAnsi="Arial" w:cs="Arial"/>
          <w:color w:val="000000"/>
          <w:sz w:val="22"/>
          <w:szCs w:val="22"/>
        </w:rPr>
      </w:pPr>
      <w:r w:rsidRPr="002E3276">
        <w:rPr>
          <w:rFonts w:ascii="Arial" w:hAnsi="Arial" w:cs="Arial"/>
          <w:color w:val="000000"/>
          <w:sz w:val="22"/>
          <w:szCs w:val="22"/>
        </w:rPr>
        <w:t>Dopravní značení bude upraveno dle předloženého a schváleného dopravně inženýrského opatření – schéma vyobrazení DIO je součástí tohoto stanovení (</w:t>
      </w:r>
      <w:r w:rsidRPr="002E3276">
        <w:rPr>
          <w:rFonts w:ascii="Arial" w:hAnsi="Arial" w:cs="Arial"/>
          <w:sz w:val="22"/>
          <w:szCs w:val="22"/>
        </w:rPr>
        <w:t>str</w:t>
      </w:r>
      <w:r w:rsidRPr="0084152D">
        <w:rPr>
          <w:rFonts w:ascii="Arial" w:hAnsi="Arial" w:cs="Arial"/>
          <w:sz w:val="22"/>
          <w:szCs w:val="22"/>
        </w:rPr>
        <w:t xml:space="preserve">. 4 - </w:t>
      </w:r>
      <w:r w:rsidR="0084152D" w:rsidRPr="0084152D">
        <w:rPr>
          <w:rFonts w:ascii="Arial" w:hAnsi="Arial" w:cs="Arial"/>
          <w:sz w:val="22"/>
          <w:szCs w:val="22"/>
        </w:rPr>
        <w:t>8</w:t>
      </w:r>
      <w:r w:rsidRPr="002E3276">
        <w:rPr>
          <w:rFonts w:ascii="Arial" w:hAnsi="Arial" w:cs="Arial"/>
          <w:sz w:val="22"/>
          <w:szCs w:val="22"/>
        </w:rPr>
        <w:t xml:space="preserve">) a </w:t>
      </w:r>
      <w:r w:rsidRPr="002E3276">
        <w:rPr>
          <w:rFonts w:ascii="Arial" w:hAnsi="Arial" w:cs="Arial"/>
          <w:color w:val="000000"/>
          <w:sz w:val="22"/>
          <w:szCs w:val="22"/>
        </w:rPr>
        <w:t>v souladu s</w:t>
      </w:r>
      <w:r w:rsidRPr="002E3276">
        <w:rPr>
          <w:rFonts w:ascii="Arial" w:hAnsi="Arial" w:cs="Arial"/>
          <w:sz w:val="22"/>
          <w:szCs w:val="22"/>
        </w:rPr>
        <w:t xml:space="preserve"> TP 66 – Zásady pro označování pracovních míst na pozemních komunikacích</w:t>
      </w:r>
      <w:r w:rsidRPr="002E3276">
        <w:rPr>
          <w:rFonts w:ascii="Arial" w:hAnsi="Arial" w:cs="Arial"/>
          <w:color w:val="000000"/>
          <w:sz w:val="22"/>
          <w:szCs w:val="22"/>
        </w:rPr>
        <w:t>.</w:t>
      </w:r>
    </w:p>
    <w:p w14:paraId="3F5B6CC2" w14:textId="77777777" w:rsidR="00272DAD" w:rsidRPr="00406071" w:rsidRDefault="00272DAD" w:rsidP="00272DAD">
      <w:pPr>
        <w:pStyle w:val="Zkladntext2"/>
        <w:spacing w:after="0" w:line="240" w:lineRule="auto"/>
        <w:jc w:val="both"/>
        <w:rPr>
          <w:rFonts w:ascii="Arial" w:hAnsi="Arial" w:cs="Arial"/>
          <w:sz w:val="22"/>
          <w:szCs w:val="22"/>
        </w:rPr>
      </w:pPr>
      <w:r w:rsidRPr="00406071">
        <w:rPr>
          <w:rFonts w:ascii="Arial" w:hAnsi="Arial" w:cs="Arial"/>
          <w:color w:val="000000"/>
          <w:sz w:val="22"/>
          <w:szCs w:val="22"/>
        </w:rPr>
        <w:t xml:space="preserve"> </w:t>
      </w:r>
    </w:p>
    <w:p w14:paraId="6B3E8EC2" w14:textId="77777777" w:rsidR="00272DAD" w:rsidRDefault="00272DAD" w:rsidP="00272DAD">
      <w:pPr>
        <w:pStyle w:val="Zkladntext2"/>
        <w:spacing w:after="0" w:line="240" w:lineRule="auto"/>
        <w:jc w:val="both"/>
        <w:rPr>
          <w:rFonts w:ascii="Arial" w:hAnsi="Arial" w:cs="Arial"/>
          <w:color w:val="000000"/>
          <w:sz w:val="22"/>
          <w:szCs w:val="22"/>
        </w:rPr>
      </w:pPr>
      <w:r w:rsidRPr="00406071">
        <w:rPr>
          <w:rFonts w:ascii="Arial" w:hAnsi="Arial" w:cs="Arial"/>
          <w:b/>
          <w:color w:val="000000"/>
          <w:sz w:val="22"/>
          <w:szCs w:val="22"/>
        </w:rPr>
        <w:t>Komunikace:</w:t>
      </w:r>
      <w:r>
        <w:rPr>
          <w:rFonts w:ascii="Arial" w:hAnsi="Arial" w:cs="Arial"/>
          <w:b/>
          <w:color w:val="000000"/>
          <w:sz w:val="22"/>
          <w:szCs w:val="22"/>
        </w:rPr>
        <w:t xml:space="preserve"> </w:t>
      </w:r>
      <w:r>
        <w:rPr>
          <w:rFonts w:ascii="Arial" w:hAnsi="Arial" w:cs="Arial"/>
          <w:sz w:val="22"/>
          <w:szCs w:val="22"/>
        </w:rPr>
        <w:t>MK ul. Havlíčkova, Nám. Marie Poštové, V Plzeňské bráně, Politických vězňů</w:t>
      </w:r>
      <w:r>
        <w:rPr>
          <w:rFonts w:ascii="Arial" w:hAnsi="Arial" w:cs="Arial"/>
          <w:color w:val="000000"/>
          <w:sz w:val="22"/>
          <w:szCs w:val="22"/>
        </w:rPr>
        <w:t xml:space="preserve">, </w:t>
      </w:r>
    </w:p>
    <w:p w14:paraId="316834E8" w14:textId="197A39CC" w:rsidR="00272DAD" w:rsidRPr="004A1458" w:rsidRDefault="00272DAD" w:rsidP="00272DAD">
      <w:pPr>
        <w:pStyle w:val="Zkladntext2"/>
        <w:spacing w:after="0" w:line="240" w:lineRule="auto"/>
        <w:jc w:val="both"/>
        <w:rPr>
          <w:rFonts w:ascii="Arial" w:hAnsi="Arial" w:cs="Arial"/>
          <w:color w:val="000000"/>
          <w:sz w:val="22"/>
          <w:szCs w:val="22"/>
        </w:rPr>
      </w:pPr>
      <w:r>
        <w:rPr>
          <w:rFonts w:ascii="Arial" w:hAnsi="Arial" w:cs="Arial"/>
          <w:color w:val="000000"/>
          <w:sz w:val="22"/>
          <w:szCs w:val="22"/>
        </w:rPr>
        <w:t xml:space="preserve">                       </w:t>
      </w:r>
      <w:r>
        <w:rPr>
          <w:rFonts w:ascii="Arial" w:hAnsi="Arial" w:cs="Arial"/>
          <w:color w:val="000000"/>
          <w:sz w:val="22"/>
          <w:szCs w:val="22"/>
        </w:rPr>
        <w:t>k. ú</w:t>
      </w:r>
      <w:proofErr w:type="spellStart"/>
      <w:r>
        <w:rPr>
          <w:rFonts w:ascii="Arial" w:hAnsi="Arial" w:cs="Arial"/>
          <w:color w:val="000000"/>
          <w:sz w:val="22"/>
          <w:szCs w:val="22"/>
        </w:rPr>
        <w:t>.</w:t>
      </w:r>
      <w:proofErr w:type="spellEnd"/>
      <w:r>
        <w:rPr>
          <w:rFonts w:ascii="Arial" w:hAnsi="Arial" w:cs="Arial"/>
          <w:color w:val="000000"/>
          <w:sz w:val="22"/>
          <w:szCs w:val="22"/>
        </w:rPr>
        <w:t xml:space="preserve"> Beroun.</w:t>
      </w:r>
      <w:r w:rsidRPr="004A1458">
        <w:rPr>
          <w:rFonts w:ascii="Arial" w:hAnsi="Arial" w:cs="Arial"/>
          <w:color w:val="000000"/>
          <w:sz w:val="22"/>
          <w:szCs w:val="22"/>
        </w:rPr>
        <w:t xml:space="preserve"> </w:t>
      </w:r>
    </w:p>
    <w:p w14:paraId="05C26760" w14:textId="77777777" w:rsidR="00272DAD" w:rsidRPr="004A1458" w:rsidRDefault="00272DAD" w:rsidP="00272DAD">
      <w:pPr>
        <w:pStyle w:val="Zkladntext2"/>
        <w:spacing w:after="0" w:line="240" w:lineRule="auto"/>
        <w:jc w:val="both"/>
        <w:rPr>
          <w:rFonts w:ascii="Arial" w:hAnsi="Arial" w:cs="Arial"/>
          <w:color w:val="000000"/>
          <w:sz w:val="22"/>
          <w:szCs w:val="22"/>
        </w:rPr>
      </w:pPr>
    </w:p>
    <w:p w14:paraId="0E047F1B" w14:textId="468D5AD6" w:rsidR="00272DAD" w:rsidRDefault="00272DAD" w:rsidP="00272DAD">
      <w:pPr>
        <w:pStyle w:val="Zkladntext2"/>
        <w:spacing w:after="0" w:line="240" w:lineRule="auto"/>
        <w:jc w:val="both"/>
        <w:rPr>
          <w:rFonts w:ascii="Arial" w:hAnsi="Arial" w:cs="Arial"/>
          <w:sz w:val="22"/>
          <w:szCs w:val="22"/>
        </w:rPr>
      </w:pPr>
      <w:r w:rsidRPr="004A1458">
        <w:rPr>
          <w:rFonts w:ascii="Arial" w:hAnsi="Arial" w:cs="Arial"/>
          <w:b/>
          <w:color w:val="000000"/>
          <w:sz w:val="22"/>
          <w:szCs w:val="22"/>
        </w:rPr>
        <w:t>Termín:</w:t>
      </w:r>
      <w:r>
        <w:rPr>
          <w:rFonts w:ascii="Arial" w:hAnsi="Arial" w:cs="Arial"/>
          <w:color w:val="000000"/>
          <w:sz w:val="22"/>
          <w:szCs w:val="22"/>
        </w:rPr>
        <w:t xml:space="preserve"> </w:t>
      </w:r>
      <w:r w:rsidRPr="004A1458">
        <w:rPr>
          <w:rFonts w:ascii="Arial" w:hAnsi="Arial" w:cs="Arial"/>
          <w:color w:val="000000"/>
          <w:sz w:val="22"/>
          <w:szCs w:val="22"/>
        </w:rPr>
        <w:t xml:space="preserve">od </w:t>
      </w:r>
      <w:r w:rsidR="00821152">
        <w:rPr>
          <w:rFonts w:ascii="Arial" w:hAnsi="Arial" w:cs="Arial"/>
          <w:color w:val="000000"/>
          <w:sz w:val="22"/>
          <w:szCs w:val="22"/>
        </w:rPr>
        <w:t>7.4</w:t>
      </w:r>
      <w:r w:rsidRPr="00BF2D87">
        <w:rPr>
          <w:rFonts w:ascii="Arial" w:hAnsi="Arial" w:cs="Arial"/>
          <w:color w:val="000000"/>
          <w:sz w:val="22"/>
          <w:szCs w:val="22"/>
        </w:rPr>
        <w:t>.202</w:t>
      </w:r>
      <w:r w:rsidR="00821152">
        <w:rPr>
          <w:rFonts w:ascii="Arial" w:hAnsi="Arial" w:cs="Arial"/>
          <w:color w:val="000000"/>
          <w:sz w:val="22"/>
          <w:szCs w:val="22"/>
        </w:rPr>
        <w:t>6</w:t>
      </w:r>
      <w:r w:rsidRPr="004A1458">
        <w:rPr>
          <w:rFonts w:ascii="Arial" w:hAnsi="Arial" w:cs="Arial"/>
          <w:color w:val="000000"/>
          <w:sz w:val="22"/>
          <w:szCs w:val="22"/>
        </w:rPr>
        <w:t xml:space="preserve"> do</w:t>
      </w:r>
      <w:r>
        <w:rPr>
          <w:rFonts w:ascii="Arial" w:hAnsi="Arial" w:cs="Arial"/>
          <w:color w:val="000000"/>
          <w:sz w:val="22"/>
          <w:szCs w:val="22"/>
        </w:rPr>
        <w:t xml:space="preserve"> </w:t>
      </w:r>
      <w:r w:rsidR="00821152">
        <w:rPr>
          <w:rFonts w:ascii="Arial" w:hAnsi="Arial" w:cs="Arial"/>
          <w:color w:val="000000"/>
          <w:sz w:val="22"/>
          <w:szCs w:val="22"/>
        </w:rPr>
        <w:t>7.5.2026</w:t>
      </w:r>
      <w:r w:rsidRPr="004A1458">
        <w:rPr>
          <w:rFonts w:ascii="Arial" w:hAnsi="Arial" w:cs="Arial"/>
          <w:color w:val="000000"/>
          <w:sz w:val="22"/>
          <w:szCs w:val="22"/>
        </w:rPr>
        <w:t xml:space="preserve"> (T</w:t>
      </w:r>
      <w:r w:rsidRPr="004A1458">
        <w:rPr>
          <w:rFonts w:ascii="Arial" w:hAnsi="Arial" w:cs="Arial"/>
          <w:sz w:val="22"/>
          <w:szCs w:val="22"/>
        </w:rPr>
        <w:t>ermín</w:t>
      </w:r>
      <w:r w:rsidR="007B0A66">
        <w:rPr>
          <w:rFonts w:ascii="Arial" w:hAnsi="Arial" w:cs="Arial"/>
          <w:sz w:val="22"/>
          <w:szCs w:val="22"/>
        </w:rPr>
        <w:t xml:space="preserve"> </w:t>
      </w:r>
      <w:r w:rsidRPr="004A1458">
        <w:rPr>
          <w:rFonts w:ascii="Arial" w:hAnsi="Arial" w:cs="Arial"/>
          <w:sz w:val="22"/>
          <w:szCs w:val="22"/>
        </w:rPr>
        <w:t>provedení přechodné úpravy bude</w:t>
      </w:r>
      <w:r w:rsidR="007B0A66">
        <w:rPr>
          <w:rFonts w:ascii="Arial" w:hAnsi="Arial" w:cs="Arial"/>
          <w:sz w:val="22"/>
          <w:szCs w:val="22"/>
        </w:rPr>
        <w:t xml:space="preserve"> </w:t>
      </w:r>
      <w:r w:rsidRPr="004A1458">
        <w:rPr>
          <w:rFonts w:ascii="Arial" w:hAnsi="Arial" w:cs="Arial"/>
          <w:sz w:val="22"/>
          <w:szCs w:val="22"/>
        </w:rPr>
        <w:t>v souladu s pravomocným rozhodnutím ve věci povolení zvláštního užívání/uzavírky místních komunikací.)</w:t>
      </w:r>
    </w:p>
    <w:p w14:paraId="5D8CEF3F" w14:textId="77777777" w:rsidR="00272DAD" w:rsidRDefault="00272DAD" w:rsidP="00272DAD">
      <w:pPr>
        <w:pStyle w:val="Zkladntext2"/>
        <w:spacing w:after="0" w:line="240" w:lineRule="auto"/>
        <w:jc w:val="both"/>
        <w:rPr>
          <w:rFonts w:ascii="Arial" w:hAnsi="Arial" w:cs="Arial"/>
          <w:sz w:val="22"/>
          <w:szCs w:val="22"/>
        </w:rPr>
      </w:pPr>
    </w:p>
    <w:p w14:paraId="02C325D2" w14:textId="77777777" w:rsidR="00272DAD" w:rsidRPr="00D8554E" w:rsidRDefault="00272DAD" w:rsidP="00272DAD">
      <w:pPr>
        <w:pStyle w:val="Zkladntext2"/>
        <w:spacing w:after="0" w:line="240" w:lineRule="auto"/>
        <w:jc w:val="both"/>
        <w:rPr>
          <w:rFonts w:ascii="Arial" w:hAnsi="Arial" w:cs="Arial"/>
          <w:sz w:val="22"/>
          <w:szCs w:val="22"/>
        </w:rPr>
      </w:pPr>
    </w:p>
    <w:p w14:paraId="138EAC47" w14:textId="77777777" w:rsidR="00272DAD" w:rsidRPr="004A1458" w:rsidRDefault="00272DAD" w:rsidP="00272DAD">
      <w:pPr>
        <w:pStyle w:val="Zkladntext2"/>
        <w:spacing w:after="0" w:line="240" w:lineRule="auto"/>
        <w:jc w:val="both"/>
        <w:rPr>
          <w:rFonts w:ascii="Arial" w:hAnsi="Arial" w:cs="Arial"/>
          <w:b/>
          <w:color w:val="000000"/>
          <w:sz w:val="22"/>
          <w:szCs w:val="22"/>
        </w:rPr>
      </w:pPr>
      <w:r w:rsidRPr="004A1458">
        <w:rPr>
          <w:rFonts w:ascii="Arial" w:hAnsi="Arial" w:cs="Arial"/>
          <w:b/>
          <w:color w:val="000000"/>
          <w:sz w:val="22"/>
          <w:szCs w:val="22"/>
        </w:rPr>
        <w:lastRenderedPageBreak/>
        <w:t>Podmínky pro provedení přechodné úpravy:</w:t>
      </w:r>
    </w:p>
    <w:p w14:paraId="6373E21B" w14:textId="77777777" w:rsidR="00272DAD" w:rsidRPr="004A1458" w:rsidRDefault="00272DAD" w:rsidP="00272DAD">
      <w:pPr>
        <w:pStyle w:val="Default"/>
        <w:numPr>
          <w:ilvl w:val="0"/>
          <w:numId w:val="1"/>
        </w:numPr>
        <w:jc w:val="both"/>
        <w:rPr>
          <w:rFonts w:ascii="Arial" w:hAnsi="Arial" w:cs="Arial"/>
          <w:sz w:val="22"/>
          <w:szCs w:val="22"/>
        </w:rPr>
      </w:pPr>
      <w:r w:rsidRPr="004A1458">
        <w:rPr>
          <w:rFonts w:ascii="Arial" w:hAnsi="Arial" w:cs="Arial"/>
          <w:sz w:val="22"/>
          <w:szCs w:val="22"/>
        </w:rPr>
        <w:t>Provedení a umístění přechodného dopravního značení musí být v souladu s vyhl</w:t>
      </w:r>
      <w:r>
        <w:rPr>
          <w:rFonts w:ascii="Arial" w:hAnsi="Arial" w:cs="Arial"/>
          <w:sz w:val="22"/>
          <w:szCs w:val="22"/>
        </w:rPr>
        <w:t>áškou</w:t>
      </w:r>
      <w:r w:rsidRPr="004A1458">
        <w:rPr>
          <w:rFonts w:ascii="Arial" w:hAnsi="Arial" w:cs="Arial"/>
          <w:sz w:val="22"/>
          <w:szCs w:val="22"/>
        </w:rPr>
        <w:t xml:space="preserve"> č. 294/2015 Sb., kterou se provádějí pravidla provozu na pozemních komunikacích, v souladu s TP 66 – Zásady pro označování pracovních míst na pozemních komunikacích a normou</w:t>
      </w:r>
      <w:r w:rsidRPr="004A1458">
        <w:rPr>
          <w:rFonts w:ascii="Arial" w:hAnsi="Arial" w:cs="Arial"/>
          <w:color w:val="auto"/>
          <w:sz w:val="22"/>
          <w:szCs w:val="22"/>
        </w:rPr>
        <w:t xml:space="preserve"> ČSN EN 12899-1 Stálé svislé dopravní značení</w:t>
      </w:r>
      <w:r w:rsidRPr="004A1458">
        <w:rPr>
          <w:rFonts w:ascii="Arial" w:hAnsi="Arial" w:cs="Arial"/>
          <w:sz w:val="22"/>
          <w:szCs w:val="22"/>
        </w:rPr>
        <w:t xml:space="preserve">. </w:t>
      </w:r>
      <w:r w:rsidRPr="004A1458">
        <w:rPr>
          <w:rFonts w:ascii="Arial" w:hAnsi="Arial" w:cs="Arial"/>
          <w:color w:val="auto"/>
          <w:sz w:val="22"/>
          <w:szCs w:val="22"/>
        </w:rPr>
        <w:t>Veškeré svislé dopravní značky budou základní velikosti podle TP 66 a musí být</w:t>
      </w:r>
      <w:r w:rsidRPr="004A1458">
        <w:rPr>
          <w:rFonts w:ascii="Arial" w:hAnsi="Arial" w:cs="Arial"/>
          <w:sz w:val="22"/>
          <w:szCs w:val="22"/>
        </w:rPr>
        <w:t xml:space="preserve"> </w:t>
      </w:r>
      <w:r w:rsidRPr="004A1458">
        <w:rPr>
          <w:rFonts w:ascii="Arial" w:hAnsi="Arial" w:cs="Arial"/>
          <w:color w:val="auto"/>
          <w:sz w:val="22"/>
          <w:szCs w:val="22"/>
        </w:rPr>
        <w:t xml:space="preserve">provedeny jako </w:t>
      </w:r>
      <w:proofErr w:type="spellStart"/>
      <w:r w:rsidRPr="004A1458">
        <w:rPr>
          <w:rFonts w:ascii="Arial" w:hAnsi="Arial" w:cs="Arial"/>
          <w:color w:val="auto"/>
          <w:sz w:val="22"/>
          <w:szCs w:val="22"/>
        </w:rPr>
        <w:t>retroreflexní</w:t>
      </w:r>
      <w:proofErr w:type="spellEnd"/>
      <w:r w:rsidRPr="004A1458">
        <w:rPr>
          <w:rFonts w:ascii="Arial" w:hAnsi="Arial" w:cs="Arial"/>
          <w:color w:val="auto"/>
          <w:sz w:val="22"/>
          <w:szCs w:val="22"/>
        </w:rPr>
        <w:t>. Všechny součásti dopravních značek (podkladní desky, sloupky, značky, uchycení, kotvící prvky apod.) musí být schváleného typu.</w:t>
      </w:r>
    </w:p>
    <w:p w14:paraId="6FB60D22" w14:textId="77777777" w:rsidR="00272DAD" w:rsidRPr="004A1458" w:rsidRDefault="00272DAD" w:rsidP="00272DAD">
      <w:pPr>
        <w:pStyle w:val="Default"/>
        <w:numPr>
          <w:ilvl w:val="0"/>
          <w:numId w:val="1"/>
        </w:numPr>
        <w:jc w:val="both"/>
        <w:rPr>
          <w:rFonts w:ascii="Arial" w:hAnsi="Arial" w:cs="Arial"/>
          <w:sz w:val="22"/>
          <w:szCs w:val="22"/>
        </w:rPr>
      </w:pPr>
      <w:r w:rsidRPr="004A1458">
        <w:rPr>
          <w:rFonts w:ascii="Arial" w:hAnsi="Arial" w:cs="Arial"/>
          <w:sz w:val="22"/>
          <w:szCs w:val="22"/>
        </w:rPr>
        <w:t>Realizace přechodné úpravy provozu je podmíněna existencí pravomocného rozhodnutí ve věci povolení zvláštního užívání (příp. uzavírky) silnice (místní komunikace) a termín provedení přechodné úpravy bude v souladu s tímto rozhodnutím.</w:t>
      </w:r>
    </w:p>
    <w:p w14:paraId="3622BDB3" w14:textId="77777777" w:rsidR="00272DAD" w:rsidRPr="004A1458" w:rsidRDefault="00272DAD" w:rsidP="00272DAD">
      <w:pPr>
        <w:pStyle w:val="Zkladntext2"/>
        <w:numPr>
          <w:ilvl w:val="0"/>
          <w:numId w:val="1"/>
        </w:numPr>
        <w:spacing w:after="0" w:line="240" w:lineRule="auto"/>
        <w:jc w:val="both"/>
        <w:rPr>
          <w:rFonts w:ascii="Arial" w:hAnsi="Arial" w:cs="Arial"/>
          <w:color w:val="000000"/>
          <w:sz w:val="22"/>
          <w:szCs w:val="22"/>
        </w:rPr>
      </w:pPr>
      <w:r w:rsidRPr="004A1458">
        <w:rPr>
          <w:rFonts w:ascii="Arial" w:hAnsi="Arial" w:cs="Arial"/>
          <w:color w:val="000000"/>
          <w:sz w:val="22"/>
          <w:szCs w:val="22"/>
        </w:rPr>
        <w:t>Žadatel zajistí pravidelnou kontrolu a údržbu dopravního značení.</w:t>
      </w:r>
    </w:p>
    <w:p w14:paraId="6DD448AD" w14:textId="77777777" w:rsidR="00272DAD" w:rsidRPr="004A1458" w:rsidRDefault="00272DAD" w:rsidP="00272DAD">
      <w:pPr>
        <w:pStyle w:val="Zkladntext2"/>
        <w:numPr>
          <w:ilvl w:val="0"/>
          <w:numId w:val="1"/>
        </w:numPr>
        <w:spacing w:after="0" w:line="240" w:lineRule="auto"/>
        <w:jc w:val="both"/>
        <w:rPr>
          <w:rFonts w:ascii="Arial" w:hAnsi="Arial" w:cs="Arial"/>
          <w:color w:val="000000"/>
          <w:sz w:val="22"/>
          <w:szCs w:val="22"/>
        </w:rPr>
      </w:pPr>
      <w:r w:rsidRPr="004A1458">
        <w:rPr>
          <w:rFonts w:ascii="Arial" w:hAnsi="Arial" w:cs="Arial"/>
          <w:color w:val="000000"/>
          <w:sz w:val="22"/>
          <w:szCs w:val="22"/>
        </w:rPr>
        <w:t>Osazení dopravního značení zajistí žadatel. Osazení, kontrolu, údržbu i případné doplnění a změny dopravního značení v průběhu uzavírky hradí žadatel. Realizace dopravních opatření může být provedena pouze odbornou firmou. Z důvodu zajištění bezpečnosti silničního provozu může správní orgán stanovit další doplnění dopravního značení, případně stanovené dopravní značení změnit.</w:t>
      </w:r>
    </w:p>
    <w:p w14:paraId="03F50E16" w14:textId="77777777" w:rsidR="00272DAD" w:rsidRPr="004A1458" w:rsidRDefault="00272DAD" w:rsidP="00272DAD">
      <w:pPr>
        <w:pStyle w:val="Zkladntext2"/>
        <w:numPr>
          <w:ilvl w:val="0"/>
          <w:numId w:val="1"/>
        </w:numPr>
        <w:spacing w:after="0" w:line="240" w:lineRule="auto"/>
        <w:jc w:val="both"/>
        <w:rPr>
          <w:rFonts w:ascii="Arial" w:hAnsi="Arial" w:cs="Arial"/>
          <w:color w:val="000000"/>
          <w:sz w:val="22"/>
          <w:szCs w:val="22"/>
        </w:rPr>
      </w:pPr>
      <w:r w:rsidRPr="004A1458">
        <w:rPr>
          <w:rFonts w:ascii="Arial" w:hAnsi="Arial" w:cs="Arial"/>
          <w:color w:val="000000"/>
          <w:sz w:val="22"/>
          <w:szCs w:val="22"/>
        </w:rPr>
        <w:t>Trvalé dopravní značení, které je v rozporu s přechodným dopravním značením bude překryto a po ukončení akce uvedeno do původního stavu.</w:t>
      </w:r>
    </w:p>
    <w:p w14:paraId="6B2A1192" w14:textId="77777777" w:rsidR="00272DAD" w:rsidRDefault="00272DAD" w:rsidP="00272DAD">
      <w:pPr>
        <w:pStyle w:val="Zkladntext2"/>
        <w:spacing w:after="0" w:line="240" w:lineRule="auto"/>
        <w:jc w:val="both"/>
        <w:rPr>
          <w:rFonts w:ascii="Arial" w:hAnsi="Arial" w:cs="Arial"/>
          <w:sz w:val="22"/>
          <w:szCs w:val="22"/>
        </w:rPr>
      </w:pPr>
    </w:p>
    <w:p w14:paraId="47F0F4FE" w14:textId="77777777" w:rsidR="00272DAD" w:rsidRPr="004A1458" w:rsidRDefault="00272DAD" w:rsidP="00272DAD">
      <w:pPr>
        <w:pStyle w:val="Zkladntext2"/>
        <w:spacing w:after="0" w:line="240" w:lineRule="auto"/>
        <w:jc w:val="both"/>
        <w:rPr>
          <w:rFonts w:ascii="Arial" w:hAnsi="Arial" w:cs="Arial"/>
          <w:sz w:val="22"/>
          <w:szCs w:val="22"/>
        </w:rPr>
      </w:pPr>
    </w:p>
    <w:p w14:paraId="01F37DEF" w14:textId="77777777" w:rsidR="00272DAD" w:rsidRDefault="00272DAD" w:rsidP="00272DAD">
      <w:pPr>
        <w:pStyle w:val="Zkladntext2"/>
        <w:spacing w:after="0" w:line="240" w:lineRule="auto"/>
        <w:jc w:val="center"/>
        <w:rPr>
          <w:rFonts w:ascii="Arial" w:hAnsi="Arial" w:cs="Arial"/>
          <w:b/>
          <w:bCs/>
          <w:sz w:val="22"/>
          <w:szCs w:val="22"/>
        </w:rPr>
      </w:pPr>
      <w:r w:rsidRPr="004A1458">
        <w:rPr>
          <w:rFonts w:ascii="Arial" w:hAnsi="Arial" w:cs="Arial"/>
          <w:b/>
          <w:bCs/>
          <w:sz w:val="22"/>
          <w:szCs w:val="22"/>
        </w:rPr>
        <w:t>Odůvodnění:</w:t>
      </w:r>
    </w:p>
    <w:p w14:paraId="7532DC23" w14:textId="77777777" w:rsidR="00272DAD" w:rsidRPr="004A1458" w:rsidRDefault="00272DAD" w:rsidP="00272DAD">
      <w:pPr>
        <w:pStyle w:val="Zkladntext2"/>
        <w:spacing w:after="0" w:line="240" w:lineRule="auto"/>
        <w:jc w:val="center"/>
        <w:rPr>
          <w:rFonts w:ascii="Arial" w:hAnsi="Arial" w:cs="Arial"/>
          <w:b/>
          <w:bCs/>
          <w:sz w:val="22"/>
          <w:szCs w:val="22"/>
        </w:rPr>
      </w:pPr>
    </w:p>
    <w:p w14:paraId="3B343243" w14:textId="77777777" w:rsidR="00272DAD" w:rsidRPr="004A1458" w:rsidRDefault="00272DAD" w:rsidP="00272DAD">
      <w:pPr>
        <w:pStyle w:val="Zkladntext2"/>
        <w:spacing w:after="0" w:line="240" w:lineRule="auto"/>
        <w:jc w:val="both"/>
        <w:rPr>
          <w:rFonts w:ascii="Arial" w:hAnsi="Arial" w:cs="Arial"/>
          <w:sz w:val="22"/>
          <w:szCs w:val="22"/>
        </w:rPr>
      </w:pPr>
    </w:p>
    <w:p w14:paraId="5C79155F" w14:textId="567D1B6C" w:rsidR="00272DAD" w:rsidRPr="002E3276" w:rsidRDefault="00272DAD" w:rsidP="00272DAD">
      <w:pPr>
        <w:pStyle w:val="Zkladntext2"/>
        <w:spacing w:after="0" w:line="240" w:lineRule="auto"/>
        <w:jc w:val="both"/>
        <w:rPr>
          <w:rFonts w:ascii="Arial" w:hAnsi="Arial" w:cs="Arial"/>
          <w:b/>
          <w:color w:val="000000"/>
          <w:sz w:val="22"/>
          <w:szCs w:val="22"/>
        </w:rPr>
      </w:pPr>
      <w:r w:rsidRPr="004A1458">
        <w:rPr>
          <w:rFonts w:ascii="Arial" w:hAnsi="Arial" w:cs="Arial"/>
          <w:sz w:val="22"/>
          <w:szCs w:val="22"/>
        </w:rPr>
        <w:t>Městský úřad Beroun, odbor dopravy a správních agend</w:t>
      </w:r>
      <w:r>
        <w:rPr>
          <w:rFonts w:ascii="Arial" w:hAnsi="Arial" w:cs="Arial"/>
          <w:sz w:val="22"/>
          <w:szCs w:val="22"/>
        </w:rPr>
        <w:t xml:space="preserve"> stanovil na základě žádosti právnické osoby </w:t>
      </w:r>
      <w:r w:rsidR="00925B24">
        <w:rPr>
          <w:rFonts w:ascii="Arial" w:hAnsi="Arial" w:cs="Arial"/>
          <w:sz w:val="22"/>
          <w:szCs w:val="22"/>
        </w:rPr>
        <w:t>ELVITECH, s.r.o., se sídlem Želivského 188, 266 01 Beroun, IČ: 06788840</w:t>
      </w:r>
      <w:r>
        <w:rPr>
          <w:rFonts w:ascii="Arial" w:hAnsi="Arial" w:cs="Arial"/>
          <w:sz w:val="22"/>
          <w:szCs w:val="22"/>
        </w:rPr>
        <w:t xml:space="preserve"> ze dne </w:t>
      </w:r>
      <w:r w:rsidR="00925B24">
        <w:rPr>
          <w:rFonts w:ascii="Arial" w:hAnsi="Arial" w:cs="Arial"/>
          <w:sz w:val="22"/>
          <w:szCs w:val="22"/>
        </w:rPr>
        <w:t>11.3.2026</w:t>
      </w:r>
      <w:r>
        <w:rPr>
          <w:rFonts w:ascii="Arial" w:hAnsi="Arial" w:cs="Arial"/>
          <w:sz w:val="22"/>
          <w:szCs w:val="22"/>
        </w:rPr>
        <w:t xml:space="preserve"> </w:t>
      </w:r>
      <w:r w:rsidRPr="004A1458">
        <w:rPr>
          <w:rFonts w:ascii="Arial" w:hAnsi="Arial" w:cs="Arial"/>
          <w:sz w:val="22"/>
          <w:szCs w:val="22"/>
        </w:rPr>
        <w:t>přechodnou úpravu provozu na pozemní komunikac</w:t>
      </w:r>
      <w:r>
        <w:rPr>
          <w:rFonts w:ascii="Arial" w:hAnsi="Arial" w:cs="Arial"/>
          <w:sz w:val="22"/>
          <w:szCs w:val="22"/>
        </w:rPr>
        <w:t xml:space="preserve">i </w:t>
      </w:r>
      <w:r w:rsidRPr="004A1458">
        <w:rPr>
          <w:rFonts w:ascii="Arial" w:hAnsi="Arial" w:cs="Arial"/>
          <w:sz w:val="22"/>
          <w:szCs w:val="22"/>
        </w:rPr>
        <w:t>z</w:t>
      </w:r>
      <w:r>
        <w:rPr>
          <w:rFonts w:ascii="Arial" w:hAnsi="Arial" w:cs="Arial"/>
          <w:sz w:val="22"/>
          <w:szCs w:val="22"/>
        </w:rPr>
        <w:t xml:space="preserve"> </w:t>
      </w:r>
      <w:r w:rsidRPr="004A1458">
        <w:rPr>
          <w:rFonts w:ascii="Arial" w:hAnsi="Arial" w:cs="Arial"/>
          <w:sz w:val="22"/>
          <w:szCs w:val="22"/>
        </w:rPr>
        <w:t xml:space="preserve">důvodu </w:t>
      </w:r>
      <w:r w:rsidR="00925B24">
        <w:rPr>
          <w:rFonts w:ascii="Arial" w:hAnsi="Arial" w:cs="Arial"/>
          <w:sz w:val="22"/>
          <w:szCs w:val="22"/>
        </w:rPr>
        <w:t>pokládky kabelového vedení NN</w:t>
      </w:r>
      <w:r>
        <w:rPr>
          <w:rFonts w:ascii="Arial" w:hAnsi="Arial" w:cs="Arial"/>
          <w:sz w:val="22"/>
          <w:szCs w:val="22"/>
        </w:rPr>
        <w:t xml:space="preserve"> na MK v ul. </w:t>
      </w:r>
      <w:r w:rsidR="00925B24">
        <w:rPr>
          <w:rFonts w:ascii="Arial" w:hAnsi="Arial" w:cs="Arial"/>
          <w:sz w:val="22"/>
          <w:szCs w:val="22"/>
        </w:rPr>
        <w:t>Havlíčkova, Nám. Marie Poštové, V Plzeňské bráně, Politických vězňů</w:t>
      </w:r>
      <w:r>
        <w:rPr>
          <w:rFonts w:ascii="Arial" w:hAnsi="Arial" w:cs="Arial"/>
          <w:sz w:val="22"/>
          <w:szCs w:val="22"/>
        </w:rPr>
        <w:t xml:space="preserve"> v </w:t>
      </w:r>
      <w:proofErr w:type="spellStart"/>
      <w:r>
        <w:rPr>
          <w:rFonts w:ascii="Arial" w:hAnsi="Arial" w:cs="Arial"/>
          <w:sz w:val="22"/>
          <w:szCs w:val="22"/>
        </w:rPr>
        <w:t>k.ú</w:t>
      </w:r>
      <w:proofErr w:type="spellEnd"/>
      <w:r>
        <w:rPr>
          <w:rFonts w:ascii="Arial" w:hAnsi="Arial" w:cs="Arial"/>
          <w:sz w:val="22"/>
          <w:szCs w:val="22"/>
        </w:rPr>
        <w:t>. Beroun -</w:t>
      </w:r>
      <w:r w:rsidRPr="002E3276">
        <w:rPr>
          <w:rFonts w:ascii="Arial" w:hAnsi="Arial" w:cs="Arial"/>
          <w:sz w:val="22"/>
          <w:szCs w:val="22"/>
        </w:rPr>
        <w:t xml:space="preserve"> v úseku dle grafického vyobrazení</w:t>
      </w:r>
      <w:r>
        <w:rPr>
          <w:rFonts w:ascii="Arial" w:hAnsi="Arial" w:cs="Arial"/>
          <w:sz w:val="22"/>
          <w:szCs w:val="22"/>
        </w:rPr>
        <w:t xml:space="preserve">m </w:t>
      </w:r>
      <w:r w:rsidRPr="002E3276">
        <w:rPr>
          <w:rFonts w:ascii="Arial" w:hAnsi="Arial" w:cs="Arial"/>
          <w:sz w:val="22"/>
          <w:szCs w:val="22"/>
        </w:rPr>
        <w:t>(str</w:t>
      </w:r>
      <w:r w:rsidRPr="0084152D">
        <w:rPr>
          <w:rFonts w:ascii="Arial" w:hAnsi="Arial" w:cs="Arial"/>
          <w:sz w:val="22"/>
          <w:szCs w:val="22"/>
        </w:rPr>
        <w:t xml:space="preserve">. 4 - </w:t>
      </w:r>
      <w:r w:rsidR="0084152D" w:rsidRPr="0084152D">
        <w:rPr>
          <w:rFonts w:ascii="Arial" w:hAnsi="Arial" w:cs="Arial"/>
          <w:sz w:val="22"/>
          <w:szCs w:val="22"/>
        </w:rPr>
        <w:t>8</w:t>
      </w:r>
      <w:r w:rsidRPr="002E3276">
        <w:rPr>
          <w:rFonts w:ascii="Arial" w:hAnsi="Arial" w:cs="Arial"/>
          <w:sz w:val="22"/>
          <w:szCs w:val="22"/>
        </w:rPr>
        <w:t>).</w:t>
      </w:r>
    </w:p>
    <w:p w14:paraId="2C35BFF8" w14:textId="77777777" w:rsidR="00272DAD" w:rsidRPr="002E3276" w:rsidRDefault="00272DAD" w:rsidP="00272DAD">
      <w:pPr>
        <w:pStyle w:val="Zkladntext2"/>
        <w:spacing w:after="0" w:line="240" w:lineRule="auto"/>
        <w:jc w:val="both"/>
        <w:rPr>
          <w:rFonts w:ascii="Arial" w:hAnsi="Arial" w:cs="Arial"/>
          <w:sz w:val="22"/>
          <w:szCs w:val="22"/>
        </w:rPr>
      </w:pPr>
    </w:p>
    <w:p w14:paraId="25125A7F" w14:textId="0BAB71AE" w:rsidR="00272DAD" w:rsidRPr="004A1458" w:rsidRDefault="00272DAD" w:rsidP="00272DAD">
      <w:pPr>
        <w:pStyle w:val="Zkladntext2"/>
        <w:spacing w:after="0" w:line="240" w:lineRule="auto"/>
        <w:jc w:val="both"/>
        <w:rPr>
          <w:rFonts w:ascii="Arial" w:hAnsi="Arial" w:cs="Arial"/>
          <w:sz w:val="22"/>
          <w:szCs w:val="22"/>
        </w:rPr>
      </w:pPr>
      <w:r w:rsidRPr="002E3276">
        <w:rPr>
          <w:rFonts w:ascii="Arial" w:hAnsi="Arial" w:cs="Arial"/>
          <w:sz w:val="22"/>
          <w:szCs w:val="22"/>
        </w:rPr>
        <w:t>Přechodnou úpravu provozu na pozemních komunikacích, stanovil obecní úřad s rozšířenou působností po předchozím písemném vyjádření policie, v tomto případě Policie ČR, Krajského ředitelství Policie Středočeského kraje, územního</w:t>
      </w:r>
      <w:r w:rsidRPr="004A1458">
        <w:rPr>
          <w:rFonts w:ascii="Arial" w:hAnsi="Arial" w:cs="Arial"/>
          <w:sz w:val="22"/>
          <w:szCs w:val="22"/>
        </w:rPr>
        <w:t xml:space="preserve"> odboru Beroun,</w:t>
      </w:r>
      <w:r w:rsidRPr="004A1458">
        <w:rPr>
          <w:rFonts w:ascii="Arial" w:hAnsi="Arial" w:cs="Arial"/>
          <w:color w:val="FF0000"/>
          <w:sz w:val="22"/>
          <w:szCs w:val="22"/>
        </w:rPr>
        <w:t xml:space="preserve"> </w:t>
      </w:r>
      <w:r w:rsidRPr="004A1458">
        <w:rPr>
          <w:rFonts w:ascii="Arial" w:hAnsi="Arial" w:cs="Arial"/>
          <w:sz w:val="22"/>
          <w:szCs w:val="22"/>
        </w:rPr>
        <w:t xml:space="preserve">dopravního inspektorátu, Tyršova 1635, 266 50 Beroun, která dala k tomuto stanovení přechodné úpravy kladné vyjádření pod č.j.: </w:t>
      </w:r>
      <w:r w:rsidRPr="00BF2D87">
        <w:rPr>
          <w:rFonts w:ascii="Arial" w:hAnsi="Arial" w:cs="Arial"/>
          <w:sz w:val="22"/>
          <w:szCs w:val="22"/>
        </w:rPr>
        <w:t>KRPS-</w:t>
      </w:r>
      <w:r w:rsidR="00925B24">
        <w:rPr>
          <w:rFonts w:ascii="Arial" w:hAnsi="Arial" w:cs="Arial"/>
          <w:sz w:val="22"/>
          <w:szCs w:val="22"/>
        </w:rPr>
        <w:t>69893</w:t>
      </w:r>
      <w:r w:rsidRPr="00BF2D87">
        <w:rPr>
          <w:rFonts w:ascii="Arial" w:hAnsi="Arial" w:cs="Arial"/>
          <w:sz w:val="22"/>
          <w:szCs w:val="22"/>
        </w:rPr>
        <w:t>-2/ČJ-202</w:t>
      </w:r>
      <w:r w:rsidR="00925B24">
        <w:rPr>
          <w:rFonts w:ascii="Arial" w:hAnsi="Arial" w:cs="Arial"/>
          <w:sz w:val="22"/>
          <w:szCs w:val="22"/>
        </w:rPr>
        <w:t>6</w:t>
      </w:r>
      <w:r w:rsidRPr="00BF2D87">
        <w:rPr>
          <w:rFonts w:ascii="Arial" w:hAnsi="Arial" w:cs="Arial"/>
          <w:sz w:val="22"/>
          <w:szCs w:val="22"/>
        </w:rPr>
        <w:t xml:space="preserve">-010206 ze dne </w:t>
      </w:r>
      <w:r w:rsidR="00925B24">
        <w:rPr>
          <w:rFonts w:ascii="Arial" w:hAnsi="Arial" w:cs="Arial"/>
          <w:sz w:val="22"/>
          <w:szCs w:val="22"/>
        </w:rPr>
        <w:t>12.3.2026</w:t>
      </w:r>
      <w:r w:rsidRPr="00BF2D87">
        <w:rPr>
          <w:rFonts w:ascii="Arial" w:hAnsi="Arial" w:cs="Arial"/>
          <w:sz w:val="22"/>
          <w:szCs w:val="22"/>
        </w:rPr>
        <w:t>.</w:t>
      </w:r>
      <w:r w:rsidRPr="004A1458">
        <w:rPr>
          <w:rFonts w:ascii="Arial" w:hAnsi="Arial" w:cs="Arial"/>
          <w:sz w:val="22"/>
          <w:szCs w:val="22"/>
        </w:rPr>
        <w:t xml:space="preserve"> </w:t>
      </w:r>
    </w:p>
    <w:p w14:paraId="4C2685F7" w14:textId="77777777" w:rsidR="00272DAD" w:rsidRPr="004A1458" w:rsidRDefault="00272DAD" w:rsidP="00272DAD">
      <w:pPr>
        <w:pStyle w:val="Zkladntext2"/>
        <w:spacing w:after="0" w:line="240" w:lineRule="auto"/>
        <w:jc w:val="both"/>
        <w:rPr>
          <w:rFonts w:ascii="Arial" w:hAnsi="Arial" w:cs="Arial"/>
          <w:b/>
          <w:bCs/>
          <w:sz w:val="22"/>
          <w:szCs w:val="22"/>
          <w:u w:val="single"/>
        </w:rPr>
      </w:pPr>
    </w:p>
    <w:p w14:paraId="7CEE27AC" w14:textId="77777777" w:rsidR="00272DAD" w:rsidRPr="004A1458" w:rsidRDefault="00272DAD" w:rsidP="00272DAD">
      <w:pPr>
        <w:pStyle w:val="Zkladntext2"/>
        <w:spacing w:after="0" w:line="240" w:lineRule="auto"/>
        <w:jc w:val="both"/>
        <w:rPr>
          <w:rFonts w:ascii="Arial" w:hAnsi="Arial" w:cs="Arial"/>
          <w:sz w:val="22"/>
          <w:szCs w:val="22"/>
        </w:rPr>
      </w:pPr>
      <w:r w:rsidRPr="004A1458">
        <w:rPr>
          <w:rFonts w:ascii="Arial" w:hAnsi="Arial" w:cs="Arial"/>
          <w:b/>
          <w:bCs/>
          <w:sz w:val="22"/>
          <w:szCs w:val="22"/>
          <w:u w:val="single"/>
        </w:rPr>
        <w:t>Poučení:</w:t>
      </w:r>
      <w:r w:rsidRPr="004A1458">
        <w:rPr>
          <w:rFonts w:ascii="Arial" w:hAnsi="Arial" w:cs="Arial"/>
          <w:sz w:val="22"/>
          <w:szCs w:val="22"/>
        </w:rPr>
        <w:t xml:space="preserve"> Toto stanovení se vydává formou opatření obecné povahy, které se oznamuje</w:t>
      </w:r>
      <w:r w:rsidRPr="004A1458">
        <w:rPr>
          <w:rFonts w:ascii="Arial" w:hAnsi="Arial" w:cs="Arial"/>
          <w:color w:val="FF0000"/>
          <w:sz w:val="22"/>
          <w:szCs w:val="22"/>
        </w:rPr>
        <w:t xml:space="preserve"> </w:t>
      </w:r>
      <w:r w:rsidRPr="004A1458">
        <w:rPr>
          <w:rFonts w:ascii="Arial" w:hAnsi="Arial" w:cs="Arial"/>
          <w:sz w:val="22"/>
          <w:szCs w:val="22"/>
        </w:rPr>
        <w:t>veřejnou vyhláškou. Opatření obecné povahy nabývá účinnosti pátým dnem po dni vyvěšení veřejné vyhlášky. Proti opatření obecné povahy nelze podat opravný prostředek (§ 173 odst. 2 správního řádu)</w:t>
      </w:r>
    </w:p>
    <w:p w14:paraId="5774F49C" w14:textId="77777777" w:rsidR="00272DAD" w:rsidRPr="004A1458" w:rsidRDefault="00272DAD" w:rsidP="00272DAD">
      <w:pPr>
        <w:pStyle w:val="Zkladntext2"/>
        <w:spacing w:after="0" w:line="240" w:lineRule="auto"/>
        <w:jc w:val="both"/>
        <w:rPr>
          <w:rFonts w:ascii="Arial" w:hAnsi="Arial" w:cs="Arial"/>
          <w:sz w:val="22"/>
          <w:szCs w:val="22"/>
        </w:rPr>
      </w:pPr>
    </w:p>
    <w:p w14:paraId="3CD8D9B7" w14:textId="77777777" w:rsidR="00272DAD" w:rsidRPr="004A1458" w:rsidRDefault="00272DAD" w:rsidP="00272DAD">
      <w:pPr>
        <w:pStyle w:val="Zkladntext2"/>
        <w:spacing w:after="0" w:line="240" w:lineRule="auto"/>
        <w:jc w:val="both"/>
        <w:rPr>
          <w:rFonts w:ascii="Arial" w:hAnsi="Arial" w:cs="Arial"/>
          <w:sz w:val="16"/>
          <w:szCs w:val="16"/>
        </w:rPr>
      </w:pPr>
      <w:r w:rsidRPr="004A1458">
        <w:rPr>
          <w:rFonts w:ascii="Arial" w:hAnsi="Arial" w:cs="Arial"/>
          <w:sz w:val="22"/>
          <w:szCs w:val="22"/>
        </w:rPr>
        <w:t xml:space="preserve">                                                                                                          </w:t>
      </w:r>
    </w:p>
    <w:p w14:paraId="66252189" w14:textId="77777777" w:rsidR="00272DAD" w:rsidRPr="004A1458" w:rsidRDefault="00272DAD" w:rsidP="00272DAD">
      <w:pPr>
        <w:pStyle w:val="Zkladntext2"/>
        <w:spacing w:after="0" w:line="24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39847FBA" w14:textId="77777777" w:rsidR="00272DAD" w:rsidRDefault="00272DAD" w:rsidP="00272DAD">
      <w:pPr>
        <w:pStyle w:val="Zkladntext2"/>
        <w:spacing w:after="0" w:line="240" w:lineRule="auto"/>
        <w:jc w:val="both"/>
        <w:rPr>
          <w:rFonts w:ascii="Arial" w:hAnsi="Arial" w:cs="Arial"/>
          <w:sz w:val="22"/>
          <w:szCs w:val="22"/>
        </w:rPr>
      </w:pPr>
      <w:r w:rsidRPr="004A1458">
        <w:rPr>
          <w:rFonts w:ascii="Arial" w:hAnsi="Arial" w:cs="Arial"/>
          <w:sz w:val="22"/>
          <w:szCs w:val="22"/>
        </w:rPr>
        <w:t xml:space="preserve"> </w:t>
      </w:r>
    </w:p>
    <w:p w14:paraId="2B24DF2F" w14:textId="77777777" w:rsidR="00272DAD" w:rsidRDefault="00272DAD" w:rsidP="00272DAD">
      <w:pPr>
        <w:pStyle w:val="Zkladntext2"/>
        <w:spacing w:after="0" w:line="240" w:lineRule="auto"/>
        <w:jc w:val="both"/>
        <w:rPr>
          <w:rFonts w:ascii="Arial" w:hAnsi="Arial" w:cs="Arial"/>
          <w:sz w:val="22"/>
          <w:szCs w:val="22"/>
        </w:rPr>
      </w:pPr>
      <w:r w:rsidRPr="004A1458">
        <w:rPr>
          <w:rFonts w:ascii="Arial" w:hAnsi="Arial" w:cs="Arial"/>
          <w:sz w:val="22"/>
          <w:szCs w:val="22"/>
        </w:rPr>
        <w:t xml:space="preserve">                       </w:t>
      </w:r>
      <w:r>
        <w:rPr>
          <w:rFonts w:ascii="Arial" w:hAnsi="Arial" w:cs="Arial"/>
          <w:sz w:val="22"/>
          <w:szCs w:val="22"/>
        </w:rPr>
        <w:tab/>
      </w:r>
      <w:r>
        <w:rPr>
          <w:rFonts w:ascii="Arial" w:hAnsi="Arial" w:cs="Arial"/>
          <w:sz w:val="22"/>
          <w:szCs w:val="22"/>
        </w:rPr>
        <w:tab/>
      </w:r>
    </w:p>
    <w:p w14:paraId="4092D508" w14:textId="77777777" w:rsidR="00272DAD" w:rsidRDefault="00272DAD" w:rsidP="00272DAD">
      <w:pPr>
        <w:pStyle w:val="Zkladntext2"/>
        <w:spacing w:after="0" w:line="240" w:lineRule="auto"/>
        <w:jc w:val="both"/>
        <w:rPr>
          <w:rFonts w:ascii="Arial" w:hAnsi="Arial" w:cs="Arial"/>
          <w:sz w:val="22"/>
          <w:szCs w:val="22"/>
        </w:rPr>
      </w:pPr>
    </w:p>
    <w:p w14:paraId="5C036E45" w14:textId="77777777" w:rsidR="00272DAD" w:rsidRPr="001B1FC5" w:rsidRDefault="00272DAD" w:rsidP="00272DAD">
      <w:pPr>
        <w:pStyle w:val="Zkladntext2"/>
        <w:spacing w:after="0" w:line="240" w:lineRule="auto"/>
        <w:jc w:val="both"/>
        <w:rPr>
          <w:sz w:val="16"/>
          <w:szCs w:val="16"/>
        </w:rPr>
      </w:pPr>
    </w:p>
    <w:p w14:paraId="0AAA2928" w14:textId="77777777" w:rsidR="00272DAD" w:rsidRDefault="00272DAD" w:rsidP="00272DAD">
      <w:pPr>
        <w:pStyle w:val="Zkladntext2"/>
        <w:spacing w:after="0" w:line="24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4A1458">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p>
    <w:p w14:paraId="3CF9A013" w14:textId="77777777" w:rsidR="00272DAD" w:rsidRDefault="00272DAD" w:rsidP="00272DAD">
      <w:pPr>
        <w:pStyle w:val="Zkladntext2"/>
        <w:spacing w:after="0" w:line="240" w:lineRule="auto"/>
        <w:jc w:val="both"/>
        <w:rPr>
          <w:rFonts w:ascii="Arial" w:hAnsi="Arial" w:cs="Arial"/>
          <w:sz w:val="22"/>
          <w:szCs w:val="22"/>
        </w:rPr>
      </w:pPr>
    </w:p>
    <w:p w14:paraId="4F7EC9C0" w14:textId="2AD66146" w:rsidR="00272DAD" w:rsidRPr="004A1458" w:rsidRDefault="00272DAD" w:rsidP="00272DAD">
      <w:pPr>
        <w:pStyle w:val="Zkladntext2"/>
        <w:spacing w:after="0" w:line="240" w:lineRule="auto"/>
        <w:jc w:val="both"/>
        <w:rPr>
          <w:rFonts w:ascii="Arial" w:hAnsi="Arial" w:cs="Arial"/>
          <w:sz w:val="22"/>
          <w:szCs w:val="22"/>
        </w:rPr>
      </w:pPr>
      <w:r>
        <w:rPr>
          <w:rFonts w:ascii="Arial" w:hAnsi="Arial" w:cs="Arial"/>
          <w:sz w:val="22"/>
          <w:szCs w:val="22"/>
        </w:rPr>
        <w:t xml:space="preserve">                                                                                              </w:t>
      </w:r>
      <w:r w:rsidR="00A66B72">
        <w:rPr>
          <w:rFonts w:ascii="Arial" w:hAnsi="Arial" w:cs="Arial"/>
          <w:sz w:val="22"/>
          <w:szCs w:val="22"/>
        </w:rPr>
        <w:t xml:space="preserve"> </w:t>
      </w:r>
      <w:r w:rsidRPr="004A1458">
        <w:rPr>
          <w:rFonts w:ascii="Arial" w:hAnsi="Arial" w:cs="Arial"/>
          <w:sz w:val="22"/>
          <w:szCs w:val="22"/>
        </w:rPr>
        <w:t xml:space="preserve"> </w:t>
      </w:r>
      <w:r w:rsidR="00A66B72">
        <w:rPr>
          <w:rFonts w:ascii="Arial" w:hAnsi="Arial" w:cs="Arial"/>
          <w:sz w:val="22"/>
          <w:szCs w:val="22"/>
        </w:rPr>
        <w:t xml:space="preserve">   </w:t>
      </w:r>
      <w:r w:rsidRPr="004A1458">
        <w:rPr>
          <w:rFonts w:ascii="Arial" w:hAnsi="Arial" w:cs="Arial"/>
          <w:b/>
          <w:bCs/>
          <w:sz w:val="22"/>
          <w:szCs w:val="22"/>
        </w:rPr>
        <w:t>Ing. Albert Červenka</w:t>
      </w:r>
      <w:r>
        <w:rPr>
          <w:rFonts w:ascii="Arial" w:hAnsi="Arial" w:cs="Arial"/>
          <w:b/>
          <w:bCs/>
          <w:sz w:val="22"/>
          <w:szCs w:val="22"/>
        </w:rPr>
        <w:t xml:space="preserve"> </w:t>
      </w:r>
      <w:r w:rsidR="00A66B72">
        <w:rPr>
          <w:rFonts w:ascii="Arial" w:hAnsi="Arial" w:cs="Arial"/>
          <w:b/>
          <w:bCs/>
          <w:sz w:val="22"/>
          <w:szCs w:val="22"/>
        </w:rPr>
        <w:t xml:space="preserve">v. r. </w:t>
      </w:r>
    </w:p>
    <w:p w14:paraId="4E0EA437" w14:textId="158A3221" w:rsidR="00272DAD" w:rsidRDefault="00272DAD" w:rsidP="00272DAD">
      <w:pPr>
        <w:pStyle w:val="Zkladntext2"/>
        <w:spacing w:after="0" w:line="240" w:lineRule="auto"/>
        <w:jc w:val="both"/>
        <w:rPr>
          <w:rFonts w:ascii="Arial" w:hAnsi="Arial" w:cs="Arial"/>
          <w:sz w:val="22"/>
          <w:szCs w:val="22"/>
        </w:rPr>
      </w:pPr>
      <w:r w:rsidRPr="004A1458">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A66B72">
        <w:rPr>
          <w:rFonts w:ascii="Arial" w:hAnsi="Arial" w:cs="Arial"/>
          <w:sz w:val="22"/>
          <w:szCs w:val="22"/>
        </w:rPr>
        <w:t xml:space="preserve">      </w:t>
      </w:r>
      <w:r w:rsidRPr="004A1458">
        <w:rPr>
          <w:rFonts w:ascii="Arial" w:hAnsi="Arial" w:cs="Arial"/>
          <w:sz w:val="22"/>
          <w:szCs w:val="22"/>
        </w:rPr>
        <w:t>vedoucí odboru dopravy a správních agend</w:t>
      </w:r>
    </w:p>
    <w:p w14:paraId="22BEA72D" w14:textId="77777777" w:rsidR="00272DAD" w:rsidRDefault="00272DAD" w:rsidP="00272DAD">
      <w:pPr>
        <w:pStyle w:val="Zkladntext2"/>
        <w:spacing w:after="0" w:line="240" w:lineRule="auto"/>
        <w:jc w:val="both"/>
        <w:rPr>
          <w:rFonts w:ascii="Arial" w:hAnsi="Arial" w:cs="Arial"/>
          <w:sz w:val="22"/>
          <w:szCs w:val="22"/>
        </w:rPr>
      </w:pPr>
      <w:r>
        <w:rPr>
          <w:rFonts w:ascii="Arial" w:hAnsi="Arial" w:cs="Arial"/>
          <w:sz w:val="22"/>
          <w:szCs w:val="22"/>
        </w:rPr>
        <w:t xml:space="preserve">                                                                                               </w:t>
      </w:r>
    </w:p>
    <w:p w14:paraId="072030FC" w14:textId="095727B0" w:rsidR="00272DAD" w:rsidRDefault="00272DAD" w:rsidP="00272DAD">
      <w:pPr>
        <w:pStyle w:val="Zkladntext2"/>
        <w:spacing w:after="0" w:line="240" w:lineRule="auto"/>
        <w:jc w:val="both"/>
        <w:rPr>
          <w:rFonts w:ascii="Arial" w:hAnsi="Arial" w:cs="Arial"/>
          <w:sz w:val="22"/>
          <w:szCs w:val="22"/>
        </w:rPr>
      </w:pPr>
      <w:r w:rsidRPr="00F90B18">
        <w:rPr>
          <w:rFonts w:ascii="Arial" w:hAnsi="Arial" w:cs="Arial"/>
          <w:sz w:val="22"/>
          <w:szCs w:val="22"/>
        </w:rPr>
        <w:tab/>
      </w:r>
      <w:r w:rsidRPr="00F90B18">
        <w:rPr>
          <w:rFonts w:ascii="Arial" w:hAnsi="Arial" w:cs="Arial"/>
          <w:sz w:val="22"/>
          <w:szCs w:val="22"/>
        </w:rPr>
        <w:tab/>
      </w:r>
      <w:r w:rsidRPr="00F90B18">
        <w:rPr>
          <w:rFonts w:ascii="Arial" w:hAnsi="Arial" w:cs="Arial"/>
          <w:sz w:val="22"/>
          <w:szCs w:val="22"/>
        </w:rPr>
        <w:tab/>
      </w:r>
      <w:r w:rsidRPr="00F90B18">
        <w:rPr>
          <w:rFonts w:ascii="Arial" w:hAnsi="Arial" w:cs="Arial"/>
          <w:sz w:val="22"/>
          <w:szCs w:val="22"/>
        </w:rPr>
        <w:tab/>
      </w:r>
      <w:r w:rsidRPr="00F90B18">
        <w:rPr>
          <w:rFonts w:ascii="Arial" w:hAnsi="Arial" w:cs="Arial"/>
          <w:sz w:val="22"/>
          <w:szCs w:val="22"/>
        </w:rPr>
        <w:tab/>
        <w:t xml:space="preserve"> </w:t>
      </w:r>
    </w:p>
    <w:p w14:paraId="7903D988" w14:textId="35BC5E0B" w:rsidR="00272DAD" w:rsidRDefault="00A66B72" w:rsidP="00272DAD">
      <w:pPr>
        <w:pStyle w:val="Zkladntext2"/>
        <w:spacing w:after="0" w:line="240" w:lineRule="auto"/>
        <w:jc w:val="both"/>
        <w:rPr>
          <w:rFonts w:ascii="Arial" w:hAnsi="Arial" w:cs="Arial"/>
          <w:sz w:val="22"/>
          <w:szCs w:val="22"/>
        </w:rPr>
      </w:pPr>
      <w:r>
        <w:rPr>
          <w:rFonts w:ascii="Arial" w:hAnsi="Arial" w:cs="Arial"/>
          <w:sz w:val="22"/>
          <w:szCs w:val="22"/>
        </w:rPr>
        <w:t>Za správnost vyhotovení: Tomáš Peterka</w:t>
      </w:r>
      <w:r w:rsidRPr="00F90B18">
        <w:rPr>
          <w:rFonts w:ascii="Arial" w:hAnsi="Arial" w:cs="Arial"/>
          <w:sz w:val="22"/>
          <w:szCs w:val="22"/>
        </w:rPr>
        <w:tab/>
      </w:r>
      <w:r w:rsidRPr="00F90B18">
        <w:rPr>
          <w:rFonts w:ascii="Arial" w:hAnsi="Arial" w:cs="Arial"/>
          <w:sz w:val="22"/>
          <w:szCs w:val="22"/>
        </w:rPr>
        <w:tab/>
      </w:r>
    </w:p>
    <w:p w14:paraId="23BD3A22" w14:textId="77777777" w:rsidR="00272DAD" w:rsidRDefault="00272DAD" w:rsidP="00272DAD">
      <w:pPr>
        <w:pStyle w:val="Zkladntext2"/>
        <w:spacing w:after="0" w:line="240" w:lineRule="auto"/>
        <w:jc w:val="both"/>
        <w:rPr>
          <w:rFonts w:ascii="Arial" w:hAnsi="Arial" w:cs="Arial"/>
          <w:sz w:val="22"/>
          <w:szCs w:val="22"/>
        </w:rPr>
      </w:pPr>
    </w:p>
    <w:p w14:paraId="2D6BEA6B" w14:textId="0DB49A9E" w:rsidR="00272DAD" w:rsidRPr="00F6134C" w:rsidRDefault="00272DAD" w:rsidP="00272DAD">
      <w:pPr>
        <w:pStyle w:val="Zkladntext2"/>
        <w:spacing w:after="0" w:line="240" w:lineRule="auto"/>
        <w:jc w:val="both"/>
        <w:rPr>
          <w:rFonts w:ascii="Arial" w:hAnsi="Arial" w:cs="Arial"/>
          <w:sz w:val="22"/>
          <w:szCs w:val="22"/>
        </w:rPr>
      </w:pPr>
      <w:r w:rsidRPr="004A1458">
        <w:rPr>
          <w:rFonts w:ascii="Arial" w:hAnsi="Arial" w:cs="Arial"/>
          <w:sz w:val="22"/>
          <w:szCs w:val="22"/>
        </w:rPr>
        <w:t>Toto opatření obecné povahy (č.j. MBE/</w:t>
      </w:r>
      <w:r w:rsidR="00646E74">
        <w:rPr>
          <w:rFonts w:ascii="Arial" w:hAnsi="Arial" w:cs="Arial"/>
          <w:sz w:val="22"/>
          <w:szCs w:val="22"/>
        </w:rPr>
        <w:t>29207</w:t>
      </w:r>
      <w:r w:rsidRPr="004A1458">
        <w:rPr>
          <w:rFonts w:ascii="Arial" w:hAnsi="Arial" w:cs="Arial"/>
          <w:sz w:val="22"/>
          <w:szCs w:val="22"/>
        </w:rPr>
        <w:t>/202</w:t>
      </w:r>
      <w:r w:rsidR="00646E74">
        <w:rPr>
          <w:rFonts w:ascii="Arial" w:hAnsi="Arial" w:cs="Arial"/>
          <w:sz w:val="22"/>
          <w:szCs w:val="22"/>
        </w:rPr>
        <w:t>6</w:t>
      </w:r>
      <w:r>
        <w:rPr>
          <w:rFonts w:ascii="Arial" w:hAnsi="Arial" w:cs="Arial"/>
          <w:sz w:val="22"/>
          <w:szCs w:val="22"/>
        </w:rPr>
        <w:t>/DOPR-</w:t>
      </w:r>
      <w:proofErr w:type="spellStart"/>
      <w:r>
        <w:rPr>
          <w:rFonts w:ascii="Arial" w:hAnsi="Arial" w:cs="Arial"/>
          <w:sz w:val="22"/>
          <w:szCs w:val="22"/>
        </w:rPr>
        <w:t>PeT</w:t>
      </w:r>
      <w:proofErr w:type="spellEnd"/>
      <w:r w:rsidRPr="004A1458">
        <w:rPr>
          <w:rFonts w:ascii="Arial" w:hAnsi="Arial" w:cs="Arial"/>
          <w:sz w:val="22"/>
          <w:szCs w:val="22"/>
        </w:rPr>
        <w:t>) musí být vyvěšeno po dobu 15 dnů na úřední desce Městského úřadu Beroun.</w:t>
      </w:r>
      <w:r w:rsidRPr="004A1458">
        <w:rPr>
          <w:rFonts w:ascii="Arial" w:hAnsi="Arial" w:cs="Arial"/>
          <w:color w:val="000000"/>
          <w:sz w:val="22"/>
          <w:szCs w:val="22"/>
        </w:rPr>
        <w:t xml:space="preserve">  </w:t>
      </w:r>
    </w:p>
    <w:p w14:paraId="200CC9F7" w14:textId="77777777" w:rsidR="00272DAD" w:rsidRPr="004A1458" w:rsidRDefault="00272DAD" w:rsidP="00272DAD">
      <w:pPr>
        <w:pStyle w:val="Zkladntext2"/>
        <w:spacing w:after="0" w:line="240" w:lineRule="auto"/>
        <w:jc w:val="both"/>
        <w:rPr>
          <w:rFonts w:ascii="Arial" w:hAnsi="Arial" w:cs="Arial"/>
          <w:sz w:val="22"/>
          <w:szCs w:val="22"/>
        </w:rPr>
      </w:pPr>
      <w:r w:rsidRPr="004A1458">
        <w:rPr>
          <w:rFonts w:ascii="Arial" w:hAnsi="Arial" w:cs="Arial"/>
          <w:sz w:val="22"/>
          <w:szCs w:val="22"/>
        </w:rPr>
        <w:lastRenderedPageBreak/>
        <w:t>Vývěsní lhůta začíná den následující po dni vyvěšení. Sejmutí vyhlášky je možno následující pracovní den po posledním (patnáctém) dni vývěsní lhůty. Po uplynutí lhůty vyznačení údajů musí být vyhláška neprodleně vrácena zpět odboru dopravy a správních agend. Zároveň žádáme o zveřejnění písemnosti způsobem umožňujícím dálkový přístup a o potvrzení této skutečnosti!</w:t>
      </w:r>
    </w:p>
    <w:p w14:paraId="25ACB9F6" w14:textId="77777777" w:rsidR="00272DAD" w:rsidRPr="004A1458" w:rsidRDefault="00272DAD" w:rsidP="00272DAD">
      <w:pPr>
        <w:pStyle w:val="Zkladntext2"/>
        <w:spacing w:after="0" w:line="240" w:lineRule="auto"/>
        <w:jc w:val="center"/>
        <w:rPr>
          <w:rFonts w:ascii="Arial" w:hAnsi="Arial" w:cs="Arial"/>
          <w:sz w:val="22"/>
          <w:szCs w:val="22"/>
        </w:rPr>
      </w:pPr>
    </w:p>
    <w:p w14:paraId="6E66D2CE" w14:textId="77777777" w:rsidR="00272DAD" w:rsidRDefault="00272DAD" w:rsidP="00272DAD">
      <w:pPr>
        <w:pStyle w:val="Zkladntext2"/>
        <w:spacing w:after="0" w:line="240" w:lineRule="auto"/>
        <w:jc w:val="center"/>
        <w:rPr>
          <w:rFonts w:ascii="Arial" w:hAnsi="Arial" w:cs="Arial"/>
          <w:sz w:val="22"/>
          <w:szCs w:val="22"/>
        </w:rPr>
      </w:pPr>
    </w:p>
    <w:p w14:paraId="79B20AC4" w14:textId="77777777" w:rsidR="00272DAD" w:rsidRDefault="00272DAD" w:rsidP="00272DAD">
      <w:pPr>
        <w:pStyle w:val="Zkladntext2"/>
        <w:spacing w:after="0" w:line="240" w:lineRule="auto"/>
        <w:jc w:val="center"/>
        <w:rPr>
          <w:rFonts w:ascii="Arial" w:hAnsi="Arial" w:cs="Arial"/>
          <w:sz w:val="22"/>
          <w:szCs w:val="22"/>
        </w:rPr>
      </w:pPr>
    </w:p>
    <w:p w14:paraId="4993CE2D" w14:textId="77777777" w:rsidR="009E1130" w:rsidRDefault="009E1130" w:rsidP="00272DAD">
      <w:pPr>
        <w:pStyle w:val="Zkladntext2"/>
        <w:spacing w:after="0" w:line="240" w:lineRule="auto"/>
        <w:jc w:val="center"/>
        <w:rPr>
          <w:rFonts w:ascii="Arial" w:hAnsi="Arial" w:cs="Arial"/>
          <w:sz w:val="22"/>
          <w:szCs w:val="22"/>
        </w:rPr>
      </w:pPr>
    </w:p>
    <w:p w14:paraId="71D082FE" w14:textId="77777777" w:rsidR="009E1130" w:rsidRDefault="009E1130" w:rsidP="00272DAD">
      <w:pPr>
        <w:pStyle w:val="Zkladntext2"/>
        <w:spacing w:after="0" w:line="240" w:lineRule="auto"/>
        <w:jc w:val="center"/>
        <w:rPr>
          <w:rFonts w:ascii="Arial" w:hAnsi="Arial" w:cs="Arial"/>
          <w:sz w:val="22"/>
          <w:szCs w:val="22"/>
        </w:rPr>
      </w:pPr>
    </w:p>
    <w:p w14:paraId="3E53EAA1" w14:textId="77777777" w:rsidR="00272DAD" w:rsidRDefault="00272DAD" w:rsidP="00272DAD">
      <w:pPr>
        <w:pStyle w:val="Zkladntext2"/>
        <w:spacing w:after="0" w:line="240" w:lineRule="auto"/>
        <w:jc w:val="center"/>
        <w:rPr>
          <w:rFonts w:ascii="Arial" w:hAnsi="Arial" w:cs="Arial"/>
          <w:sz w:val="22"/>
          <w:szCs w:val="22"/>
        </w:rPr>
      </w:pPr>
    </w:p>
    <w:p w14:paraId="345CEBD8" w14:textId="77777777" w:rsidR="00272DAD" w:rsidRDefault="00272DAD" w:rsidP="00272DAD">
      <w:pPr>
        <w:pStyle w:val="Zkladntext2"/>
        <w:spacing w:after="0" w:line="240" w:lineRule="auto"/>
        <w:jc w:val="center"/>
        <w:rPr>
          <w:rFonts w:ascii="Arial" w:hAnsi="Arial" w:cs="Arial"/>
          <w:sz w:val="22"/>
          <w:szCs w:val="22"/>
        </w:rPr>
      </w:pPr>
    </w:p>
    <w:p w14:paraId="6BD090A3" w14:textId="77777777" w:rsidR="00272DAD" w:rsidRDefault="00272DAD" w:rsidP="00272DAD">
      <w:pPr>
        <w:pStyle w:val="Zkladntext2"/>
        <w:spacing w:after="0" w:line="240" w:lineRule="auto"/>
        <w:jc w:val="center"/>
        <w:rPr>
          <w:rFonts w:ascii="Arial" w:hAnsi="Arial" w:cs="Arial"/>
          <w:sz w:val="22"/>
          <w:szCs w:val="22"/>
        </w:rPr>
      </w:pPr>
    </w:p>
    <w:p w14:paraId="3B49AEE2" w14:textId="77777777" w:rsidR="00272DAD" w:rsidRPr="004A1458" w:rsidRDefault="00272DAD" w:rsidP="00272DAD">
      <w:pPr>
        <w:pStyle w:val="Zkladntext2"/>
        <w:spacing w:after="0" w:line="240" w:lineRule="auto"/>
        <w:jc w:val="center"/>
        <w:rPr>
          <w:rFonts w:ascii="Arial" w:hAnsi="Arial" w:cs="Arial"/>
          <w:sz w:val="22"/>
          <w:szCs w:val="22"/>
        </w:rPr>
      </w:pPr>
    </w:p>
    <w:p w14:paraId="14C6DCB6" w14:textId="77777777" w:rsidR="00272DAD" w:rsidRPr="004A1458" w:rsidRDefault="00272DAD" w:rsidP="00272DAD">
      <w:pPr>
        <w:pStyle w:val="Zkladntext2"/>
        <w:spacing w:after="0" w:line="240" w:lineRule="auto"/>
        <w:rPr>
          <w:rFonts w:ascii="Arial" w:hAnsi="Arial" w:cs="Arial"/>
          <w:sz w:val="22"/>
          <w:szCs w:val="22"/>
        </w:rPr>
      </w:pPr>
      <w:r w:rsidRPr="004A1458">
        <w:rPr>
          <w:rFonts w:ascii="Arial" w:hAnsi="Arial" w:cs="Arial"/>
          <w:sz w:val="22"/>
          <w:szCs w:val="22"/>
        </w:rPr>
        <w:t>Vyvěšeno dne: ………………………….                            Sejmuto dne: …………………………….</w:t>
      </w:r>
    </w:p>
    <w:p w14:paraId="2C0DE5F8" w14:textId="77777777" w:rsidR="00272DAD" w:rsidRPr="004A1458" w:rsidRDefault="00272DAD" w:rsidP="00272DAD">
      <w:pPr>
        <w:pStyle w:val="Zkladntext2"/>
        <w:spacing w:after="0" w:line="240" w:lineRule="auto"/>
        <w:jc w:val="center"/>
        <w:rPr>
          <w:rFonts w:ascii="Arial" w:hAnsi="Arial" w:cs="Arial"/>
          <w:sz w:val="22"/>
          <w:szCs w:val="22"/>
        </w:rPr>
      </w:pPr>
      <w:r w:rsidRPr="004A1458">
        <w:rPr>
          <w:rFonts w:ascii="Arial" w:hAnsi="Arial" w:cs="Arial"/>
          <w:sz w:val="22"/>
          <w:szCs w:val="22"/>
        </w:rPr>
        <w:t>Razítko a podpis orgánu, který potvrzuje vyvěšení a sejmutí rozhodnutí.</w:t>
      </w:r>
    </w:p>
    <w:p w14:paraId="2C3C293F" w14:textId="77777777" w:rsidR="00272DAD" w:rsidRDefault="00272DAD" w:rsidP="00272DAD">
      <w:pPr>
        <w:pStyle w:val="Zkladntext2"/>
        <w:spacing w:after="0" w:line="240" w:lineRule="auto"/>
        <w:jc w:val="both"/>
        <w:rPr>
          <w:rFonts w:ascii="Arial" w:hAnsi="Arial" w:cs="Arial"/>
          <w:sz w:val="22"/>
          <w:szCs w:val="22"/>
        </w:rPr>
      </w:pPr>
    </w:p>
    <w:p w14:paraId="1B071AAC" w14:textId="77777777" w:rsidR="00272DAD" w:rsidRDefault="00272DAD" w:rsidP="00272DAD">
      <w:pPr>
        <w:pStyle w:val="Zkladntext2"/>
        <w:spacing w:after="0" w:line="240" w:lineRule="auto"/>
        <w:jc w:val="both"/>
        <w:rPr>
          <w:rFonts w:ascii="Arial" w:hAnsi="Arial" w:cs="Arial"/>
          <w:sz w:val="22"/>
          <w:szCs w:val="22"/>
        </w:rPr>
      </w:pPr>
    </w:p>
    <w:p w14:paraId="7A970894" w14:textId="77777777" w:rsidR="00272DAD" w:rsidRDefault="00272DAD" w:rsidP="00272DAD">
      <w:pPr>
        <w:pStyle w:val="Zkladntext2"/>
        <w:spacing w:after="0" w:line="240" w:lineRule="auto"/>
        <w:jc w:val="both"/>
        <w:rPr>
          <w:rFonts w:ascii="Arial" w:hAnsi="Arial" w:cs="Arial"/>
          <w:sz w:val="22"/>
          <w:szCs w:val="22"/>
        </w:rPr>
      </w:pPr>
    </w:p>
    <w:p w14:paraId="0F311CA4" w14:textId="77777777" w:rsidR="00272DAD" w:rsidRDefault="00272DAD" w:rsidP="00272DAD">
      <w:pPr>
        <w:pStyle w:val="Zkladntext2"/>
        <w:spacing w:after="0" w:line="240" w:lineRule="auto"/>
        <w:jc w:val="both"/>
        <w:rPr>
          <w:rFonts w:ascii="Arial" w:hAnsi="Arial" w:cs="Arial"/>
          <w:sz w:val="22"/>
          <w:szCs w:val="22"/>
        </w:rPr>
      </w:pPr>
    </w:p>
    <w:p w14:paraId="6A247141" w14:textId="77777777" w:rsidR="00272DAD" w:rsidRDefault="00272DAD" w:rsidP="00272DAD">
      <w:pPr>
        <w:pStyle w:val="Zkladntext2"/>
        <w:spacing w:after="0" w:line="240" w:lineRule="auto"/>
        <w:jc w:val="both"/>
        <w:rPr>
          <w:rFonts w:ascii="Arial" w:hAnsi="Arial" w:cs="Arial"/>
          <w:sz w:val="22"/>
          <w:szCs w:val="22"/>
        </w:rPr>
      </w:pPr>
      <w:r w:rsidRPr="004A1458">
        <w:rPr>
          <w:rFonts w:ascii="Arial" w:hAnsi="Arial" w:cs="Arial"/>
          <w:sz w:val="22"/>
          <w:szCs w:val="22"/>
        </w:rPr>
        <w:t>Obdrží:</w:t>
      </w:r>
    </w:p>
    <w:p w14:paraId="1319B4DD" w14:textId="77777777" w:rsidR="00272DAD" w:rsidRPr="004A1458" w:rsidRDefault="00272DAD" w:rsidP="00272DAD">
      <w:pPr>
        <w:pStyle w:val="Zkladntext2"/>
        <w:spacing w:after="0" w:line="240" w:lineRule="auto"/>
        <w:jc w:val="both"/>
        <w:rPr>
          <w:rFonts w:ascii="Arial" w:hAnsi="Arial" w:cs="Arial"/>
          <w:sz w:val="22"/>
          <w:szCs w:val="22"/>
        </w:rPr>
      </w:pPr>
    </w:p>
    <w:p w14:paraId="5C3C4B7D" w14:textId="77777777" w:rsidR="00272DAD" w:rsidRPr="004A1458" w:rsidRDefault="00272DAD" w:rsidP="00272DAD">
      <w:pPr>
        <w:pStyle w:val="Zkladntext2"/>
        <w:spacing w:after="0" w:line="240" w:lineRule="auto"/>
        <w:jc w:val="both"/>
        <w:rPr>
          <w:rFonts w:ascii="Arial" w:hAnsi="Arial" w:cs="Arial"/>
          <w:b/>
          <w:bCs/>
          <w:sz w:val="22"/>
          <w:szCs w:val="22"/>
          <w:u w:val="single"/>
        </w:rPr>
      </w:pPr>
      <w:r w:rsidRPr="004A1458">
        <w:rPr>
          <w:rFonts w:ascii="Arial" w:hAnsi="Arial" w:cs="Arial"/>
          <w:b/>
          <w:bCs/>
          <w:sz w:val="22"/>
          <w:szCs w:val="22"/>
          <w:u w:val="single"/>
        </w:rPr>
        <w:t>Dotčené orgány:</w:t>
      </w:r>
    </w:p>
    <w:p w14:paraId="1028E603" w14:textId="77777777" w:rsidR="00272DAD" w:rsidRDefault="00272DAD" w:rsidP="00272DAD">
      <w:pPr>
        <w:pStyle w:val="Zkladntext2"/>
        <w:spacing w:after="0" w:line="240" w:lineRule="auto"/>
        <w:jc w:val="both"/>
        <w:rPr>
          <w:rFonts w:ascii="Arial" w:hAnsi="Arial" w:cs="Arial"/>
          <w:sz w:val="22"/>
          <w:szCs w:val="22"/>
        </w:rPr>
      </w:pPr>
      <w:r w:rsidRPr="005077BB">
        <w:rPr>
          <w:rFonts w:ascii="Arial" w:hAnsi="Arial" w:cs="Arial"/>
          <w:bCs/>
          <w:sz w:val="22"/>
          <w:szCs w:val="22"/>
        </w:rPr>
        <w:t>Policie ČR, Krajské ředitelství Policie Středočeského kraje, dopravní inspektorát, Tyršova 1635, 266 01 Beroun</w:t>
      </w:r>
      <w:r>
        <w:rPr>
          <w:rFonts w:ascii="Arial" w:hAnsi="Arial" w:cs="Arial"/>
          <w:sz w:val="22"/>
          <w:szCs w:val="22"/>
        </w:rPr>
        <w:t>.</w:t>
      </w:r>
    </w:p>
    <w:p w14:paraId="0C0CAE46" w14:textId="77777777" w:rsidR="00272DAD" w:rsidRPr="004A1458" w:rsidRDefault="00272DAD" w:rsidP="00272DAD">
      <w:pPr>
        <w:pStyle w:val="Zkladntext2"/>
        <w:spacing w:after="0" w:line="240" w:lineRule="auto"/>
        <w:ind w:left="360"/>
        <w:jc w:val="both"/>
        <w:rPr>
          <w:rFonts w:ascii="Arial" w:hAnsi="Arial" w:cs="Arial"/>
          <w:sz w:val="22"/>
          <w:szCs w:val="22"/>
        </w:rPr>
      </w:pPr>
    </w:p>
    <w:p w14:paraId="5D867B36" w14:textId="77777777" w:rsidR="00272DAD" w:rsidRPr="004A1458" w:rsidRDefault="00272DAD" w:rsidP="00272DAD">
      <w:pPr>
        <w:pStyle w:val="Zkladntext2"/>
        <w:spacing w:after="0" w:line="240" w:lineRule="auto"/>
        <w:jc w:val="both"/>
        <w:rPr>
          <w:rFonts w:ascii="Arial" w:hAnsi="Arial" w:cs="Arial"/>
          <w:b/>
          <w:bCs/>
          <w:sz w:val="22"/>
          <w:szCs w:val="22"/>
          <w:u w:val="single"/>
        </w:rPr>
      </w:pPr>
      <w:r w:rsidRPr="004A1458">
        <w:rPr>
          <w:rFonts w:ascii="Arial" w:hAnsi="Arial" w:cs="Arial"/>
          <w:b/>
          <w:bCs/>
          <w:sz w:val="22"/>
          <w:szCs w:val="22"/>
          <w:u w:val="single"/>
        </w:rPr>
        <w:t>Ostatní:</w:t>
      </w:r>
    </w:p>
    <w:p w14:paraId="0B31A0E9" w14:textId="77777777" w:rsidR="00272DAD" w:rsidRDefault="00272DAD" w:rsidP="00272DAD">
      <w:pPr>
        <w:pStyle w:val="Zkladntext2"/>
        <w:spacing w:after="0" w:line="240" w:lineRule="auto"/>
        <w:jc w:val="both"/>
        <w:rPr>
          <w:rFonts w:ascii="Arial" w:hAnsi="Arial" w:cs="Arial"/>
          <w:sz w:val="22"/>
          <w:szCs w:val="22"/>
        </w:rPr>
      </w:pPr>
      <w:r w:rsidRPr="005077BB">
        <w:rPr>
          <w:rFonts w:ascii="Arial" w:hAnsi="Arial" w:cs="Arial"/>
          <w:bCs/>
          <w:sz w:val="22"/>
          <w:szCs w:val="22"/>
        </w:rPr>
        <w:t>Městský úřad Beroun</w:t>
      </w:r>
      <w:r w:rsidRPr="004A1458">
        <w:rPr>
          <w:rFonts w:ascii="Arial" w:hAnsi="Arial" w:cs="Arial"/>
          <w:sz w:val="22"/>
          <w:szCs w:val="22"/>
        </w:rPr>
        <w:t>, kancelář tajemníka, podatelna MěÚ Beroun, Husovo náměstí 68, 266 01 Beroun (pro zveřejnění na úřední desce na dobu nejméně 15 dnů – podle § 172 odst. 1 správního řádu)</w:t>
      </w:r>
    </w:p>
    <w:p w14:paraId="09F6B967" w14:textId="77777777" w:rsidR="00272DAD" w:rsidRDefault="00272DAD" w:rsidP="00272DAD">
      <w:pPr>
        <w:pStyle w:val="Zkladntext2"/>
        <w:spacing w:after="0" w:line="240" w:lineRule="auto"/>
        <w:jc w:val="both"/>
        <w:rPr>
          <w:rFonts w:ascii="Arial" w:hAnsi="Arial" w:cs="Arial"/>
          <w:sz w:val="22"/>
          <w:szCs w:val="22"/>
        </w:rPr>
      </w:pPr>
    </w:p>
    <w:p w14:paraId="23B9A71B" w14:textId="561C6FFC" w:rsidR="00272DAD" w:rsidRPr="00D9117E" w:rsidRDefault="009E1130" w:rsidP="00272DAD">
      <w:pPr>
        <w:pStyle w:val="text"/>
      </w:pPr>
      <w:r>
        <w:rPr>
          <w:sz w:val="22"/>
          <w:szCs w:val="22"/>
        </w:rPr>
        <w:t>ELVITECH, s.r.o., se sídlem Želivského 188, 266 01 Beroun, IČ: 06788840</w:t>
      </w:r>
    </w:p>
    <w:p w14:paraId="244C6D6F" w14:textId="77777777" w:rsidR="00272DAD" w:rsidRPr="00D9117E" w:rsidRDefault="00272DAD" w:rsidP="00272DAD">
      <w:pPr>
        <w:pStyle w:val="text"/>
      </w:pPr>
    </w:p>
    <w:p w14:paraId="230EFEC3" w14:textId="77777777" w:rsidR="00272DAD" w:rsidRPr="00D9117E" w:rsidRDefault="00272DAD" w:rsidP="00272DAD">
      <w:pPr>
        <w:pStyle w:val="text"/>
        <w:tabs>
          <w:tab w:val="left" w:pos="1956"/>
        </w:tabs>
      </w:pPr>
    </w:p>
    <w:p w14:paraId="1150449A" w14:textId="77777777" w:rsidR="00272DAD" w:rsidRPr="00D9117E" w:rsidRDefault="00272DAD" w:rsidP="00272DAD">
      <w:pPr>
        <w:pStyle w:val="text"/>
      </w:pPr>
    </w:p>
    <w:p w14:paraId="4F647F8B" w14:textId="77777777" w:rsidR="00272DAD" w:rsidRDefault="00272DAD" w:rsidP="00272DAD">
      <w:pPr>
        <w:pStyle w:val="text"/>
      </w:pPr>
    </w:p>
    <w:p w14:paraId="5D7DC8CB" w14:textId="77777777" w:rsidR="00272DAD" w:rsidRDefault="00272DAD" w:rsidP="00272DAD">
      <w:pPr>
        <w:pStyle w:val="text"/>
      </w:pPr>
    </w:p>
    <w:p w14:paraId="3D8CF0A8" w14:textId="77777777" w:rsidR="00272DAD" w:rsidRDefault="00272DAD" w:rsidP="00272DAD">
      <w:pPr>
        <w:pStyle w:val="text"/>
      </w:pPr>
    </w:p>
    <w:p w14:paraId="62F93FDC" w14:textId="77777777" w:rsidR="00272DAD" w:rsidRDefault="00272DAD" w:rsidP="00272DAD">
      <w:pPr>
        <w:pStyle w:val="text"/>
      </w:pPr>
    </w:p>
    <w:p w14:paraId="0F13CB2B" w14:textId="77777777" w:rsidR="00272DAD" w:rsidRDefault="00272DAD" w:rsidP="00272DAD">
      <w:pPr>
        <w:pStyle w:val="text"/>
      </w:pPr>
    </w:p>
    <w:p w14:paraId="0565E7D9" w14:textId="77777777" w:rsidR="00272DAD" w:rsidRDefault="00272DAD" w:rsidP="00272DAD">
      <w:pPr>
        <w:pStyle w:val="text"/>
      </w:pPr>
    </w:p>
    <w:p w14:paraId="317C1E4A" w14:textId="77777777" w:rsidR="00272DAD" w:rsidRDefault="00272DAD" w:rsidP="00272DAD">
      <w:pPr>
        <w:pStyle w:val="text"/>
      </w:pPr>
    </w:p>
    <w:p w14:paraId="01A2C80A" w14:textId="77777777" w:rsidR="00272DAD" w:rsidRDefault="00272DAD" w:rsidP="00272DAD">
      <w:pPr>
        <w:pStyle w:val="text"/>
      </w:pPr>
    </w:p>
    <w:p w14:paraId="5CE0E23A" w14:textId="77777777" w:rsidR="00272DAD" w:rsidRDefault="00272DAD" w:rsidP="00272DAD">
      <w:pPr>
        <w:pStyle w:val="text"/>
      </w:pPr>
    </w:p>
    <w:p w14:paraId="3A53A68F" w14:textId="77777777" w:rsidR="00272DAD" w:rsidRDefault="00272DAD" w:rsidP="00272DAD">
      <w:pPr>
        <w:pStyle w:val="text"/>
      </w:pPr>
    </w:p>
    <w:p w14:paraId="362998F0" w14:textId="77777777" w:rsidR="00272DAD" w:rsidRDefault="00272DAD" w:rsidP="00272DAD">
      <w:pPr>
        <w:pStyle w:val="text"/>
      </w:pPr>
    </w:p>
    <w:p w14:paraId="74DCF29F" w14:textId="77777777" w:rsidR="00272DAD" w:rsidRDefault="00272DAD" w:rsidP="00272DAD">
      <w:pPr>
        <w:pStyle w:val="text"/>
      </w:pPr>
    </w:p>
    <w:p w14:paraId="5B54A9E2" w14:textId="77777777" w:rsidR="00272DAD" w:rsidRDefault="00272DAD" w:rsidP="00272DAD">
      <w:pPr>
        <w:pStyle w:val="text"/>
      </w:pPr>
    </w:p>
    <w:p w14:paraId="5A062123" w14:textId="77777777" w:rsidR="00272DAD" w:rsidRDefault="00272DAD" w:rsidP="00272DAD">
      <w:pPr>
        <w:pStyle w:val="text"/>
        <w:rPr>
          <w:noProof/>
        </w:rPr>
      </w:pPr>
    </w:p>
    <w:p w14:paraId="3A25FB64" w14:textId="77777777" w:rsidR="0084152D" w:rsidRDefault="0084152D" w:rsidP="00272DAD">
      <w:pPr>
        <w:pStyle w:val="text"/>
        <w:rPr>
          <w:noProof/>
          <w:sz w:val="22"/>
          <w:szCs w:val="22"/>
        </w:rPr>
      </w:pPr>
    </w:p>
    <w:p w14:paraId="3E3C9FAA" w14:textId="656A4D57" w:rsidR="00272DAD" w:rsidRPr="00BC5FFD" w:rsidRDefault="00272DAD" w:rsidP="00272DAD">
      <w:pPr>
        <w:pStyle w:val="text"/>
        <w:rPr>
          <w:noProof/>
          <w:sz w:val="22"/>
          <w:szCs w:val="22"/>
        </w:rPr>
      </w:pPr>
      <w:r w:rsidRPr="00BC5FFD">
        <w:rPr>
          <w:noProof/>
          <w:sz w:val="22"/>
          <w:szCs w:val="22"/>
        </w:rPr>
        <w:lastRenderedPageBreak/>
        <w:t>Příloha:</w:t>
      </w:r>
    </w:p>
    <w:p w14:paraId="5486F2DB" w14:textId="2B71667B" w:rsidR="00316AD0" w:rsidRDefault="0084152D" w:rsidP="00D9117E">
      <w:pPr>
        <w:pStyle w:val="text"/>
      </w:pPr>
      <w:r>
        <w:rPr>
          <w:noProof/>
        </w:rPr>
        <w:drawing>
          <wp:inline distT="0" distB="0" distL="0" distR="0" wp14:anchorId="1FA1BC84" wp14:editId="080B0FFF">
            <wp:extent cx="6134100" cy="8572500"/>
            <wp:effectExtent l="0" t="0" r="0" b="0"/>
            <wp:docPr id="7329058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4100" cy="8572500"/>
                    </a:xfrm>
                    <a:prstGeom prst="rect">
                      <a:avLst/>
                    </a:prstGeom>
                    <a:noFill/>
                    <a:ln>
                      <a:noFill/>
                    </a:ln>
                  </pic:spPr>
                </pic:pic>
              </a:graphicData>
            </a:graphic>
          </wp:inline>
        </w:drawing>
      </w:r>
    </w:p>
    <w:p w14:paraId="0599C5FB" w14:textId="1DD47C61" w:rsidR="0084152D" w:rsidRPr="00D9117E" w:rsidRDefault="0084152D" w:rsidP="00D9117E">
      <w:pPr>
        <w:pStyle w:val="text"/>
      </w:pPr>
      <w:r>
        <w:rPr>
          <w:noProof/>
        </w:rPr>
        <w:lastRenderedPageBreak/>
        <w:drawing>
          <wp:inline distT="0" distB="0" distL="0" distR="0" wp14:anchorId="71CF787F" wp14:editId="6A06B180">
            <wp:extent cx="6105525" cy="8477250"/>
            <wp:effectExtent l="0" t="0" r="9525" b="0"/>
            <wp:docPr id="87391044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5525" cy="8477250"/>
                    </a:xfrm>
                    <a:prstGeom prst="rect">
                      <a:avLst/>
                    </a:prstGeom>
                    <a:noFill/>
                    <a:ln>
                      <a:noFill/>
                    </a:ln>
                  </pic:spPr>
                </pic:pic>
              </a:graphicData>
            </a:graphic>
          </wp:inline>
        </w:drawing>
      </w:r>
    </w:p>
    <w:p w14:paraId="5486F2DC" w14:textId="77777777" w:rsidR="00316AD0" w:rsidRPr="00D9117E" w:rsidRDefault="00316AD0" w:rsidP="00D9117E">
      <w:pPr>
        <w:pStyle w:val="text"/>
      </w:pPr>
    </w:p>
    <w:p w14:paraId="5486F2DD" w14:textId="77777777" w:rsidR="00316AD0" w:rsidRPr="00D9117E" w:rsidRDefault="00316AD0" w:rsidP="00D9117E">
      <w:pPr>
        <w:pStyle w:val="text"/>
      </w:pPr>
    </w:p>
    <w:p w14:paraId="5486F2DE" w14:textId="387339FE" w:rsidR="00316AD0" w:rsidRPr="00D9117E" w:rsidRDefault="0084152D" w:rsidP="00504F80">
      <w:pPr>
        <w:pStyle w:val="text"/>
        <w:tabs>
          <w:tab w:val="left" w:pos="1956"/>
        </w:tabs>
      </w:pPr>
      <w:r>
        <w:rPr>
          <w:noProof/>
        </w:rPr>
        <w:lastRenderedPageBreak/>
        <w:drawing>
          <wp:inline distT="0" distB="0" distL="0" distR="0" wp14:anchorId="3949AB07" wp14:editId="2F6B0A34">
            <wp:extent cx="6029325" cy="8620125"/>
            <wp:effectExtent l="0" t="0" r="9525" b="9525"/>
            <wp:docPr id="107087246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25" cy="8620125"/>
                    </a:xfrm>
                    <a:prstGeom prst="rect">
                      <a:avLst/>
                    </a:prstGeom>
                    <a:noFill/>
                    <a:ln>
                      <a:noFill/>
                    </a:ln>
                  </pic:spPr>
                </pic:pic>
              </a:graphicData>
            </a:graphic>
          </wp:inline>
        </w:drawing>
      </w:r>
    </w:p>
    <w:p w14:paraId="5486F2DF" w14:textId="77777777" w:rsidR="00316AD0" w:rsidRPr="00D9117E" w:rsidRDefault="00316AD0" w:rsidP="00D9117E">
      <w:pPr>
        <w:pStyle w:val="text"/>
      </w:pPr>
    </w:p>
    <w:p w14:paraId="5486F2E0" w14:textId="600DAB7C" w:rsidR="00316AD0" w:rsidRDefault="0084152D" w:rsidP="00D9117E">
      <w:pPr>
        <w:pStyle w:val="text"/>
      </w:pPr>
      <w:r>
        <w:rPr>
          <w:noProof/>
        </w:rPr>
        <w:lastRenderedPageBreak/>
        <w:drawing>
          <wp:inline distT="0" distB="0" distL="0" distR="0" wp14:anchorId="2A58F0EB" wp14:editId="5DE2C789">
            <wp:extent cx="6048375" cy="8286750"/>
            <wp:effectExtent l="0" t="0" r="9525" b="0"/>
            <wp:docPr id="102729327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8375" cy="8286750"/>
                    </a:xfrm>
                    <a:prstGeom prst="rect">
                      <a:avLst/>
                    </a:prstGeom>
                    <a:noFill/>
                    <a:ln>
                      <a:noFill/>
                    </a:ln>
                  </pic:spPr>
                </pic:pic>
              </a:graphicData>
            </a:graphic>
          </wp:inline>
        </w:drawing>
      </w:r>
    </w:p>
    <w:p w14:paraId="37440B00" w14:textId="77777777" w:rsidR="0084152D" w:rsidRDefault="0084152D" w:rsidP="00D9117E">
      <w:pPr>
        <w:pStyle w:val="text"/>
      </w:pPr>
    </w:p>
    <w:p w14:paraId="2A045F86" w14:textId="77777777" w:rsidR="0084152D" w:rsidRDefault="0084152D" w:rsidP="00D9117E">
      <w:pPr>
        <w:pStyle w:val="text"/>
      </w:pPr>
    </w:p>
    <w:p w14:paraId="703C6129" w14:textId="77777777" w:rsidR="0084152D" w:rsidRDefault="0084152D" w:rsidP="00D9117E">
      <w:pPr>
        <w:pStyle w:val="text"/>
      </w:pPr>
    </w:p>
    <w:p w14:paraId="59127BA4" w14:textId="39CCABAB" w:rsidR="0084152D" w:rsidRPr="00D9117E" w:rsidRDefault="0084152D" w:rsidP="00D9117E">
      <w:pPr>
        <w:pStyle w:val="text"/>
      </w:pPr>
      <w:r>
        <w:rPr>
          <w:noProof/>
        </w:rPr>
        <w:lastRenderedPageBreak/>
        <w:drawing>
          <wp:inline distT="0" distB="0" distL="0" distR="0" wp14:anchorId="13E722E1" wp14:editId="73485AB4">
            <wp:extent cx="6057900" cy="8324850"/>
            <wp:effectExtent l="0" t="0" r="0" b="0"/>
            <wp:docPr id="124952478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0" cy="8324850"/>
                    </a:xfrm>
                    <a:prstGeom prst="rect">
                      <a:avLst/>
                    </a:prstGeom>
                    <a:noFill/>
                    <a:ln>
                      <a:noFill/>
                    </a:ln>
                  </pic:spPr>
                </pic:pic>
              </a:graphicData>
            </a:graphic>
          </wp:inline>
        </w:drawing>
      </w:r>
    </w:p>
    <w:sectPr w:rsidR="0084152D" w:rsidRPr="00D9117E" w:rsidSect="006342DC">
      <w:headerReference w:type="default" r:id="rId12"/>
      <w:footerReference w:type="default" r:id="rId13"/>
      <w:headerReference w:type="first" r:id="rId14"/>
      <w:footerReference w:type="first" r:id="rId15"/>
      <w:pgSz w:w="11906" w:h="16838"/>
      <w:pgMar w:top="1258" w:right="1106" w:bottom="1418" w:left="1080" w:header="107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8DAD1" w14:textId="77777777" w:rsidR="00C07462" w:rsidRDefault="00C07462">
      <w:r>
        <w:separator/>
      </w:r>
    </w:p>
  </w:endnote>
  <w:endnote w:type="continuationSeparator" w:id="0">
    <w:p w14:paraId="1B6533D1" w14:textId="77777777" w:rsidR="00C07462" w:rsidRDefault="00C0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6341363"/>
      <w:docPartObj>
        <w:docPartGallery w:val="Page Numbers (Bottom of Page)"/>
        <w:docPartUnique/>
      </w:docPartObj>
    </w:sdtPr>
    <w:sdtContent>
      <w:p w14:paraId="4A6FB093" w14:textId="4CF7A7EE" w:rsidR="0084152D" w:rsidRDefault="0084152D">
        <w:pPr>
          <w:pStyle w:val="Zpat"/>
          <w:jc w:val="center"/>
        </w:pPr>
        <w:r>
          <w:fldChar w:fldCharType="begin"/>
        </w:r>
        <w:r>
          <w:instrText>PAGE   \* MERGEFORMAT</w:instrText>
        </w:r>
        <w:r>
          <w:fldChar w:fldCharType="separate"/>
        </w:r>
        <w:r>
          <w:t>2</w:t>
        </w:r>
        <w:r>
          <w:fldChar w:fldCharType="end"/>
        </w:r>
      </w:p>
    </w:sdtContent>
  </w:sdt>
  <w:p w14:paraId="5486F2E8" w14:textId="77777777" w:rsidR="00057F29" w:rsidRDefault="00057F2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6F2EE" w14:textId="77777777" w:rsidR="006342DC" w:rsidRDefault="00C07462" w:rsidP="005E3CD3">
    <w:pPr>
      <w:pStyle w:val="Zpat"/>
      <w:tabs>
        <w:tab w:val="left" w:pos="2835"/>
      </w:tabs>
    </w:pPr>
    <w:r>
      <w:rPr>
        <w:rFonts w:ascii="Arial" w:hAnsi="Arial" w:cs="Arial"/>
        <w:noProof/>
        <w:color w:val="005892"/>
        <w:sz w:val="16"/>
        <w:szCs w:val="16"/>
      </w:rPr>
      <w:object w:dxaOrig="1440" w:dyaOrig="1440" w14:anchorId="5486F2F5">
        <v:group id="_x0000_s1031" style="position:absolute;margin-left:0;margin-top:1.3pt;width:486pt;height:3.6pt;z-index:251658240" coordorigin="1080,14933" coordsize="972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1080;top:14933;width:3504;height:68" wrapcoords="-33 0 -33 19938 21600 19938 21600 0 -33 0">
            <v:imagedata r:id="rId1" o:title=""/>
          </v:shape>
          <v:shape id="_x0000_s1033" type="#_x0000_t75" style="position:absolute;left:4500;top:14933;width:3504;height:68" wrapcoords="-33 0 -33 19938 21600 19938 21600 0 -33 0">
            <v:imagedata r:id="rId1" o:title=""/>
          </v:shape>
          <v:shape id="_x0000_s1034" type="#_x0000_t75" style="position:absolute;left:7920;top:14933;width:2880;height:72" wrapcoords="-33 0 -33 19938 21600 19938 21600 0 -33 0">
            <v:imagedata r:id="rId1" o:title="" cropbottom="-3855f" cropright="11671f"/>
          </v:shape>
        </v:group>
        <o:OLEObject Type="Embed" ProgID="MSPhotoEd.3" ShapeID="_x0000_s1032" DrawAspect="Content" ObjectID="_1835253961" r:id="rId2"/>
        <o:OLEObject Type="Embed" ProgID="MSPhotoEd.3" ShapeID="_x0000_s1033" DrawAspect="Content" ObjectID="_1835253962" r:id="rId3"/>
        <o:OLEObject Type="Embed" ProgID="MSPhotoEd.3" ShapeID="_x0000_s1034" DrawAspect="Content" ObjectID="_1835253963" r:id="rId4"/>
      </w:object>
    </w:r>
  </w:p>
  <w:p w14:paraId="5486F2EF" w14:textId="77777777" w:rsidR="00057F29" w:rsidRDefault="00057F29" w:rsidP="00057F29">
    <w:pPr>
      <w:pStyle w:val="Zpat"/>
      <w:tabs>
        <w:tab w:val="clear" w:pos="4536"/>
        <w:tab w:val="left" w:pos="2835"/>
        <w:tab w:val="left" w:pos="5670"/>
      </w:tabs>
      <w:rPr>
        <w:rFonts w:ascii="Arial" w:hAnsi="Arial" w:cs="Arial"/>
        <w:color w:val="005892"/>
        <w:sz w:val="16"/>
        <w:szCs w:val="16"/>
      </w:rPr>
    </w:pPr>
    <w:r>
      <w:rPr>
        <w:rFonts w:ascii="Arial" w:hAnsi="Arial" w:cs="Arial"/>
        <w:color w:val="005892"/>
        <w:sz w:val="16"/>
        <w:szCs w:val="16"/>
      </w:rPr>
      <w:t>Město Beroun</w:t>
    </w:r>
    <w:r>
      <w:rPr>
        <w:rFonts w:ascii="Arial" w:hAnsi="Arial" w:cs="Arial"/>
        <w:color w:val="005892"/>
        <w:sz w:val="16"/>
        <w:szCs w:val="16"/>
      </w:rPr>
      <w:tab/>
      <w:t>Tel.: +420 311 654 111</w:t>
    </w:r>
    <w:r>
      <w:rPr>
        <w:rFonts w:ascii="Arial" w:hAnsi="Arial" w:cs="Arial"/>
        <w:color w:val="005892"/>
        <w:sz w:val="16"/>
        <w:szCs w:val="16"/>
      </w:rPr>
      <w:tab/>
      <w:t>Pracoviště:</w:t>
    </w:r>
  </w:p>
  <w:p w14:paraId="5486F2F0" w14:textId="77777777" w:rsidR="00057F29" w:rsidRDefault="00057F29" w:rsidP="00057F29">
    <w:pPr>
      <w:pStyle w:val="Zpat"/>
      <w:tabs>
        <w:tab w:val="clear" w:pos="4536"/>
        <w:tab w:val="left" w:pos="2835"/>
        <w:tab w:val="left" w:pos="5670"/>
      </w:tabs>
      <w:rPr>
        <w:rFonts w:ascii="Arial" w:hAnsi="Arial" w:cs="Arial"/>
        <w:color w:val="005892"/>
        <w:sz w:val="16"/>
        <w:szCs w:val="16"/>
      </w:rPr>
    </w:pPr>
    <w:r>
      <w:rPr>
        <w:rFonts w:ascii="Arial" w:hAnsi="Arial" w:cs="Arial"/>
        <w:color w:val="005892"/>
        <w:sz w:val="16"/>
        <w:szCs w:val="16"/>
      </w:rPr>
      <w:t>Husovo nám. 68</w:t>
    </w:r>
    <w:r>
      <w:rPr>
        <w:rFonts w:ascii="Arial" w:hAnsi="Arial" w:cs="Arial"/>
        <w:color w:val="005892"/>
        <w:sz w:val="16"/>
        <w:szCs w:val="16"/>
      </w:rPr>
      <w:tab/>
      <w:t>e-mail: posta@muberoun.cz</w:t>
    </w:r>
    <w:r>
      <w:rPr>
        <w:rFonts w:ascii="Arial" w:hAnsi="Arial" w:cs="Arial"/>
        <w:color w:val="005892"/>
        <w:sz w:val="16"/>
        <w:szCs w:val="16"/>
      </w:rPr>
      <w:tab/>
      <w:t>Politických vězňů 20</w:t>
    </w:r>
  </w:p>
  <w:p w14:paraId="5486F2F1" w14:textId="77777777" w:rsidR="00057F29" w:rsidRDefault="00057F29" w:rsidP="00057F29">
    <w:pPr>
      <w:pStyle w:val="Zpat"/>
      <w:tabs>
        <w:tab w:val="clear" w:pos="4536"/>
        <w:tab w:val="left" w:pos="2835"/>
        <w:tab w:val="left" w:pos="5670"/>
      </w:tabs>
      <w:rPr>
        <w:rFonts w:ascii="Arial" w:hAnsi="Arial" w:cs="Arial"/>
        <w:color w:val="005892"/>
        <w:sz w:val="16"/>
        <w:szCs w:val="16"/>
      </w:rPr>
    </w:pPr>
    <w:r>
      <w:rPr>
        <w:rFonts w:ascii="Arial" w:hAnsi="Arial" w:cs="Arial"/>
        <w:color w:val="005892"/>
        <w:sz w:val="16"/>
        <w:szCs w:val="16"/>
      </w:rPr>
      <w:t xml:space="preserve">Beroun-Centrum </w:t>
    </w:r>
    <w:r>
      <w:rPr>
        <w:rFonts w:ascii="Arial" w:hAnsi="Arial" w:cs="Arial"/>
        <w:color w:val="005892"/>
        <w:sz w:val="16"/>
        <w:szCs w:val="16"/>
      </w:rPr>
      <w:tab/>
      <w:t>ID Datové schránky: 2gubtq5</w:t>
    </w:r>
    <w:r>
      <w:rPr>
        <w:rFonts w:ascii="Arial" w:hAnsi="Arial" w:cs="Arial"/>
        <w:color w:val="005892"/>
        <w:sz w:val="16"/>
        <w:szCs w:val="16"/>
      </w:rPr>
      <w:tab/>
      <w:t>Beroun-Město</w:t>
    </w:r>
  </w:p>
  <w:p w14:paraId="5486F2F2" w14:textId="77777777" w:rsidR="00057F29" w:rsidRDefault="00057F29" w:rsidP="00057F29">
    <w:pPr>
      <w:pStyle w:val="Zpat"/>
      <w:tabs>
        <w:tab w:val="clear" w:pos="4536"/>
        <w:tab w:val="left" w:pos="2835"/>
        <w:tab w:val="left" w:pos="5670"/>
      </w:tabs>
      <w:rPr>
        <w:rFonts w:ascii="Arial" w:hAnsi="Arial" w:cs="Arial"/>
        <w:color w:val="005892"/>
        <w:sz w:val="16"/>
        <w:szCs w:val="16"/>
      </w:rPr>
    </w:pPr>
    <w:r>
      <w:rPr>
        <w:rFonts w:ascii="Arial" w:hAnsi="Arial" w:cs="Arial"/>
        <w:color w:val="005892"/>
        <w:sz w:val="16"/>
        <w:szCs w:val="16"/>
      </w:rPr>
      <w:t>266 01 Beroun</w:t>
    </w:r>
    <w:r>
      <w:rPr>
        <w:rFonts w:ascii="Arial" w:hAnsi="Arial" w:cs="Arial"/>
        <w:color w:val="005892"/>
        <w:sz w:val="16"/>
        <w:szCs w:val="16"/>
      </w:rPr>
      <w:tab/>
      <w:t>www.mesto-beroun.cz</w:t>
    </w:r>
    <w:r>
      <w:rPr>
        <w:rFonts w:ascii="Arial" w:hAnsi="Arial" w:cs="Arial"/>
        <w:color w:val="005892"/>
        <w:sz w:val="16"/>
        <w:szCs w:val="16"/>
      </w:rPr>
      <w:tab/>
      <w:t>266 01 Beroun</w:t>
    </w:r>
  </w:p>
  <w:p w14:paraId="5486F2F3" w14:textId="77777777" w:rsidR="006342DC" w:rsidRDefault="00057F29" w:rsidP="00057F29">
    <w:pPr>
      <w:pStyle w:val="Zpat"/>
      <w:tabs>
        <w:tab w:val="clear" w:pos="4536"/>
        <w:tab w:val="left" w:pos="2835"/>
        <w:tab w:val="left" w:pos="5670"/>
      </w:tabs>
      <w:rPr>
        <w:rFonts w:ascii="Arial" w:hAnsi="Arial" w:cs="Arial"/>
        <w:color w:val="005892"/>
        <w:sz w:val="16"/>
        <w:szCs w:val="16"/>
      </w:rPr>
    </w:pPr>
    <w:r>
      <w:rPr>
        <w:rFonts w:ascii="Arial" w:hAnsi="Arial" w:cs="Arial"/>
        <w:color w:val="005892"/>
        <w:sz w:val="16"/>
        <w:szCs w:val="16"/>
      </w:rPr>
      <w:t>IČO: 00233129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91B8A" w14:textId="77777777" w:rsidR="00C07462" w:rsidRDefault="00C07462">
      <w:r>
        <w:separator/>
      </w:r>
    </w:p>
  </w:footnote>
  <w:footnote w:type="continuationSeparator" w:id="0">
    <w:p w14:paraId="310C1A96" w14:textId="77777777" w:rsidR="00C07462" w:rsidRDefault="00C07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6F2E6" w14:textId="3A691C88" w:rsidR="00057F29" w:rsidRDefault="0084152D">
    <w:pPr>
      <w:pStyle w:val="Zhlav"/>
    </w:pPr>
    <w:r>
      <w:t>MBE/29207/2026/DOPR-</w:t>
    </w:r>
    <w:proofErr w:type="spellStart"/>
    <w:r>
      <w:t>PeT</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6F2E9" w14:textId="77777777" w:rsidR="006342DC" w:rsidRPr="007C500E" w:rsidRDefault="00C07462" w:rsidP="006342DC">
    <w:pPr>
      <w:pStyle w:val="Zhlav"/>
      <w:rPr>
        <w:rFonts w:ascii="Arial" w:hAnsi="Arial" w:cs="Arial"/>
        <w:sz w:val="20"/>
        <w:szCs w:val="20"/>
      </w:rPr>
    </w:pPr>
    <w:r>
      <w:rPr>
        <w:rFonts w:ascii="Arial" w:hAnsi="Arial" w:cs="Arial"/>
        <w:noProof/>
        <w:sz w:val="20"/>
        <w:szCs w:val="20"/>
      </w:rPr>
      <w:object w:dxaOrig="1440" w:dyaOrig="1440" w14:anchorId="5486F2F4">
        <v:group id="_x0000_s1025" style="position:absolute;margin-left:0;margin-top:5.15pt;width:486pt;height:47.8pt;z-index:251657216" coordorigin="1080,1181" coordsize="9720,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1080;top:1181;width:2385;height:945">
            <v:imagedata r:id="rId1" o:title="logo-C"/>
          </v:shape>
          <v:group id="_x0000_s1027" style="position:absolute;left:3600;top:2065;width:7200;height:72" coordorigin="3600,1973" coordsize="7200,72">
            <v:shape id="_x0000_s1028" type="#_x0000_t75" style="position:absolute;left:3600;top:1973;width:3504;height:68" wrapcoords="-33 0 -33 19938 21600 19938 21600 0 -33 0">
              <v:imagedata r:id="rId2" o:title=""/>
            </v:shape>
            <v:shape id="_x0000_s1029" type="#_x0000_t75" style="position:absolute;left:7020;top:1973;width:3504;height:68" wrapcoords="-33 0 -33 19938 21600 19938 21600 0 -33 0">
              <v:imagedata r:id="rId2" o:title=""/>
            </v:shape>
            <v:shape id="_x0000_s1030" type="#_x0000_t75" style="position:absolute;left:10440;top:1973;width:360;height:72" wrapcoords="-33 0 -33 19938 21600 19938 21600 0 -33 0">
              <v:imagedata r:id="rId2" o:title="" cropbottom="-3855f" cropright="58803f"/>
            </v:shape>
          </v:group>
        </v:group>
        <o:OLEObject Type="Embed" ProgID="MSPhotoEd.3" ShapeID="_x0000_s1028" DrawAspect="Content" ObjectID="_1835253958" r:id="rId3"/>
        <o:OLEObject Type="Embed" ProgID="MSPhotoEd.3" ShapeID="_x0000_s1029" DrawAspect="Content" ObjectID="_1835253959" r:id="rId4"/>
        <o:OLEObject Type="Embed" ProgID="MSPhotoEd.3" ShapeID="_x0000_s1030" DrawAspect="Content" ObjectID="_1835253960" r:id="rId5"/>
      </w:object>
    </w:r>
  </w:p>
  <w:p w14:paraId="5486F2EA" w14:textId="77777777" w:rsidR="006342DC" w:rsidRPr="007C500E" w:rsidRDefault="006342DC" w:rsidP="006342DC">
    <w:pPr>
      <w:pStyle w:val="Zhlav"/>
      <w:rPr>
        <w:rFonts w:ascii="Arial" w:hAnsi="Arial" w:cs="Arial"/>
      </w:rPr>
    </w:pPr>
  </w:p>
  <w:p w14:paraId="5486F2EB" w14:textId="77777777" w:rsidR="006342DC" w:rsidRPr="007C500E" w:rsidRDefault="006342DC" w:rsidP="006342DC">
    <w:pPr>
      <w:pStyle w:val="Zhlav"/>
      <w:rPr>
        <w:rFonts w:ascii="Arial" w:hAnsi="Arial" w:cs="Arial"/>
      </w:rPr>
    </w:pPr>
  </w:p>
  <w:p w14:paraId="5486F2EC" w14:textId="77777777" w:rsidR="006342DC" w:rsidRPr="007C500E" w:rsidRDefault="006342DC" w:rsidP="006342DC">
    <w:pPr>
      <w:pStyle w:val="Zhlav"/>
      <w:rPr>
        <w:rFonts w:ascii="Arial" w:hAnsi="Arial" w:cs="Arial"/>
      </w:rPr>
    </w:pPr>
  </w:p>
  <w:p w14:paraId="5486F2ED" w14:textId="77777777" w:rsidR="006342DC" w:rsidRPr="007C500E" w:rsidRDefault="006342DC" w:rsidP="006342DC">
    <w:pPr>
      <w:pStyle w:val="Zhlav"/>
      <w:tabs>
        <w:tab w:val="clear" w:pos="4536"/>
        <w:tab w:val="clear" w:pos="9072"/>
        <w:tab w:val="center" w:pos="4860"/>
      </w:tabs>
      <w:rPr>
        <w:rFonts w:ascii="Arial" w:hAnsi="Arial" w:cs="Arial"/>
        <w:sz w:val="18"/>
        <w:szCs w:val="18"/>
      </w:rPr>
    </w:pPr>
    <w:r w:rsidRPr="007C500E">
      <w:rPr>
        <w:rFonts w:ascii="Arial" w:hAnsi="Arial" w:cs="Arial"/>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B57DB"/>
    <w:multiLevelType w:val="hybridMultilevel"/>
    <w:tmpl w:val="ABF6B23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16cid:durableId="2065447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94F"/>
    <w:rsid w:val="00001A34"/>
    <w:rsid w:val="0000213E"/>
    <w:rsid w:val="000233C4"/>
    <w:rsid w:val="00054477"/>
    <w:rsid w:val="00057F29"/>
    <w:rsid w:val="00061643"/>
    <w:rsid w:val="00102C23"/>
    <w:rsid w:val="001174CB"/>
    <w:rsid w:val="001D2E7E"/>
    <w:rsid w:val="001D4AE6"/>
    <w:rsid w:val="001F38E2"/>
    <w:rsid w:val="002658CB"/>
    <w:rsid w:val="00272DAD"/>
    <w:rsid w:val="0027509E"/>
    <w:rsid w:val="002813B3"/>
    <w:rsid w:val="0028790F"/>
    <w:rsid w:val="002A17F8"/>
    <w:rsid w:val="002D1180"/>
    <w:rsid w:val="002E21E6"/>
    <w:rsid w:val="002E71EE"/>
    <w:rsid w:val="00316AD0"/>
    <w:rsid w:val="00355C68"/>
    <w:rsid w:val="003F0ABF"/>
    <w:rsid w:val="004245ED"/>
    <w:rsid w:val="004414E5"/>
    <w:rsid w:val="00446B20"/>
    <w:rsid w:val="004577F2"/>
    <w:rsid w:val="004606E5"/>
    <w:rsid w:val="00476243"/>
    <w:rsid w:val="0049695D"/>
    <w:rsid w:val="004A36B0"/>
    <w:rsid w:val="004A484E"/>
    <w:rsid w:val="004F5645"/>
    <w:rsid w:val="004F69B1"/>
    <w:rsid w:val="00501AF8"/>
    <w:rsid w:val="00504F80"/>
    <w:rsid w:val="005363C4"/>
    <w:rsid w:val="00570AE4"/>
    <w:rsid w:val="0057529A"/>
    <w:rsid w:val="00591C8A"/>
    <w:rsid w:val="005A5B45"/>
    <w:rsid w:val="005B479E"/>
    <w:rsid w:val="005E3CD3"/>
    <w:rsid w:val="006342DC"/>
    <w:rsid w:val="00642EAF"/>
    <w:rsid w:val="00646E74"/>
    <w:rsid w:val="0065789A"/>
    <w:rsid w:val="006A2E1A"/>
    <w:rsid w:val="006E358E"/>
    <w:rsid w:val="006E4494"/>
    <w:rsid w:val="00711161"/>
    <w:rsid w:val="00712AFF"/>
    <w:rsid w:val="007201B5"/>
    <w:rsid w:val="00730F61"/>
    <w:rsid w:val="00797315"/>
    <w:rsid w:val="007A350C"/>
    <w:rsid w:val="007B0A66"/>
    <w:rsid w:val="00821152"/>
    <w:rsid w:val="00826ACE"/>
    <w:rsid w:val="0084152D"/>
    <w:rsid w:val="00891D4E"/>
    <w:rsid w:val="008F0521"/>
    <w:rsid w:val="009051A4"/>
    <w:rsid w:val="009258B7"/>
    <w:rsid w:val="00925B24"/>
    <w:rsid w:val="009862E4"/>
    <w:rsid w:val="0099594F"/>
    <w:rsid w:val="009E10CF"/>
    <w:rsid w:val="009E1130"/>
    <w:rsid w:val="009F274F"/>
    <w:rsid w:val="00A06B03"/>
    <w:rsid w:val="00A36421"/>
    <w:rsid w:val="00A66B72"/>
    <w:rsid w:val="00A777D1"/>
    <w:rsid w:val="00AE562C"/>
    <w:rsid w:val="00B06702"/>
    <w:rsid w:val="00B21A82"/>
    <w:rsid w:val="00B439F8"/>
    <w:rsid w:val="00BC5EAD"/>
    <w:rsid w:val="00BC68AB"/>
    <w:rsid w:val="00C07462"/>
    <w:rsid w:val="00CA1D62"/>
    <w:rsid w:val="00CD403A"/>
    <w:rsid w:val="00CF3301"/>
    <w:rsid w:val="00D150D0"/>
    <w:rsid w:val="00D7729C"/>
    <w:rsid w:val="00D9117E"/>
    <w:rsid w:val="00DE4185"/>
    <w:rsid w:val="00DF16B0"/>
    <w:rsid w:val="00E027E2"/>
    <w:rsid w:val="00E33A76"/>
    <w:rsid w:val="00E400F6"/>
    <w:rsid w:val="00E658EA"/>
    <w:rsid w:val="00EA2754"/>
    <w:rsid w:val="00F13304"/>
    <w:rsid w:val="00F717F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5486F2BF"/>
  <w15:chartTrackingRefBased/>
  <w15:docId w15:val="{3C71CC58-58CD-43B0-8EFE-EDDCCD60F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55C68"/>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6342DC"/>
    <w:pPr>
      <w:tabs>
        <w:tab w:val="center" w:pos="4536"/>
        <w:tab w:val="right" w:pos="9072"/>
      </w:tabs>
    </w:pPr>
  </w:style>
  <w:style w:type="paragraph" w:styleId="Zpat">
    <w:name w:val="footer"/>
    <w:basedOn w:val="Normln"/>
    <w:link w:val="ZpatChar"/>
    <w:uiPriority w:val="99"/>
    <w:rsid w:val="006342DC"/>
    <w:pPr>
      <w:tabs>
        <w:tab w:val="center" w:pos="4536"/>
        <w:tab w:val="right" w:pos="9072"/>
      </w:tabs>
    </w:pPr>
  </w:style>
  <w:style w:type="character" w:styleId="Hypertextovodkaz">
    <w:name w:val="Hyperlink"/>
    <w:rsid w:val="00476243"/>
    <w:rPr>
      <w:color w:val="0000FF"/>
      <w:u w:val="single"/>
    </w:rPr>
  </w:style>
  <w:style w:type="table" w:styleId="Mkatabulky">
    <w:name w:val="Table Grid"/>
    <w:basedOn w:val="Normlntabulka"/>
    <w:uiPriority w:val="59"/>
    <w:rsid w:val="00536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355C68"/>
    <w:rPr>
      <w:color w:val="808080"/>
    </w:rPr>
  </w:style>
  <w:style w:type="paragraph" w:customStyle="1" w:styleId="adresa">
    <w:name w:val="adresa"/>
    <w:basedOn w:val="Normln"/>
    <w:link w:val="adresaChar"/>
    <w:qFormat/>
    <w:rsid w:val="00355C68"/>
    <w:pPr>
      <w:spacing w:after="60"/>
    </w:pPr>
    <w:rPr>
      <w:rFonts w:ascii="Arial" w:hAnsi="Arial" w:cs="Arial"/>
    </w:rPr>
  </w:style>
  <w:style w:type="paragraph" w:customStyle="1" w:styleId="hlavika">
    <w:name w:val="hlavička"/>
    <w:basedOn w:val="Normln"/>
    <w:link w:val="hlavikaChar"/>
    <w:qFormat/>
    <w:rsid w:val="00D9117E"/>
    <w:rPr>
      <w:rFonts w:ascii="Arial" w:hAnsi="Arial" w:cs="Arial"/>
      <w:sz w:val="16"/>
      <w:szCs w:val="16"/>
    </w:rPr>
  </w:style>
  <w:style w:type="character" w:customStyle="1" w:styleId="adresaChar">
    <w:name w:val="adresa Char"/>
    <w:basedOn w:val="Standardnpsmoodstavce"/>
    <w:link w:val="adresa"/>
    <w:rsid w:val="00355C68"/>
    <w:rPr>
      <w:rFonts w:ascii="Arial" w:hAnsi="Arial" w:cs="Arial"/>
      <w:sz w:val="24"/>
      <w:szCs w:val="24"/>
    </w:rPr>
  </w:style>
  <w:style w:type="paragraph" w:customStyle="1" w:styleId="text">
    <w:name w:val="text"/>
    <w:basedOn w:val="adresa"/>
    <w:qFormat/>
    <w:rsid w:val="00D9117E"/>
  </w:style>
  <w:style w:type="character" w:customStyle="1" w:styleId="hlavikaChar">
    <w:name w:val="hlavička Char"/>
    <w:basedOn w:val="Standardnpsmoodstavce"/>
    <w:link w:val="hlavika"/>
    <w:rsid w:val="00D9117E"/>
    <w:rPr>
      <w:rFonts w:ascii="Arial" w:hAnsi="Arial" w:cs="Arial"/>
      <w:sz w:val="16"/>
      <w:szCs w:val="16"/>
    </w:rPr>
  </w:style>
  <w:style w:type="character" w:customStyle="1" w:styleId="ZhlavChar">
    <w:name w:val="Záhlaví Char"/>
    <w:basedOn w:val="Standardnpsmoodstavce"/>
    <w:link w:val="Zhlav"/>
    <w:uiPriority w:val="99"/>
    <w:rsid w:val="002E21E6"/>
    <w:rPr>
      <w:sz w:val="24"/>
      <w:szCs w:val="24"/>
    </w:rPr>
  </w:style>
  <w:style w:type="character" w:customStyle="1" w:styleId="ZpatChar">
    <w:name w:val="Zápatí Char"/>
    <w:basedOn w:val="Standardnpsmoodstavce"/>
    <w:link w:val="Zpat"/>
    <w:uiPriority w:val="99"/>
    <w:rsid w:val="00057F29"/>
    <w:rPr>
      <w:sz w:val="24"/>
      <w:szCs w:val="24"/>
    </w:rPr>
  </w:style>
  <w:style w:type="paragraph" w:styleId="Zkladntext2">
    <w:name w:val="Body Text 2"/>
    <w:basedOn w:val="Normln"/>
    <w:link w:val="Zkladntext2Char"/>
    <w:uiPriority w:val="99"/>
    <w:rsid w:val="00272DAD"/>
    <w:pPr>
      <w:spacing w:after="120" w:line="480" w:lineRule="auto"/>
    </w:pPr>
  </w:style>
  <w:style w:type="character" w:customStyle="1" w:styleId="Zkladntext2Char">
    <w:name w:val="Základní text 2 Char"/>
    <w:basedOn w:val="Standardnpsmoodstavce"/>
    <w:link w:val="Zkladntext2"/>
    <w:uiPriority w:val="99"/>
    <w:rsid w:val="00272DAD"/>
    <w:rPr>
      <w:sz w:val="24"/>
      <w:szCs w:val="24"/>
    </w:rPr>
  </w:style>
  <w:style w:type="paragraph" w:customStyle="1" w:styleId="Default">
    <w:name w:val="Default"/>
    <w:rsid w:val="00272DAD"/>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601846">
      <w:bodyDiv w:val="1"/>
      <w:marLeft w:val="0"/>
      <w:marRight w:val="0"/>
      <w:marTop w:val="0"/>
      <w:marBottom w:val="0"/>
      <w:divBdr>
        <w:top w:val="none" w:sz="0" w:space="0" w:color="auto"/>
        <w:left w:val="none" w:sz="0" w:space="0" w:color="auto"/>
        <w:bottom w:val="none" w:sz="0" w:space="0" w:color="auto"/>
        <w:right w:val="none" w:sz="0" w:space="0" w:color="auto"/>
      </w:divBdr>
    </w:div>
    <w:div w:id="458232577">
      <w:bodyDiv w:val="1"/>
      <w:marLeft w:val="0"/>
      <w:marRight w:val="0"/>
      <w:marTop w:val="0"/>
      <w:marBottom w:val="0"/>
      <w:divBdr>
        <w:top w:val="none" w:sz="0" w:space="0" w:color="auto"/>
        <w:left w:val="none" w:sz="0" w:space="0" w:color="auto"/>
        <w:bottom w:val="none" w:sz="0" w:space="0" w:color="auto"/>
        <w:right w:val="none" w:sz="0" w:space="0" w:color="auto"/>
      </w:divBdr>
    </w:div>
    <w:div w:id="781270892">
      <w:bodyDiv w:val="1"/>
      <w:marLeft w:val="0"/>
      <w:marRight w:val="0"/>
      <w:marTop w:val="0"/>
      <w:marBottom w:val="0"/>
      <w:divBdr>
        <w:top w:val="none" w:sz="0" w:space="0" w:color="auto"/>
        <w:left w:val="none" w:sz="0" w:space="0" w:color="auto"/>
        <w:bottom w:val="none" w:sz="0" w:space="0" w:color="auto"/>
        <w:right w:val="none" w:sz="0" w:space="0" w:color="auto"/>
      </w:divBdr>
    </w:div>
    <w:div w:id="1395272345">
      <w:bodyDiv w:val="1"/>
      <w:marLeft w:val="0"/>
      <w:marRight w:val="0"/>
      <w:marTop w:val="0"/>
      <w:marBottom w:val="0"/>
      <w:divBdr>
        <w:top w:val="none" w:sz="0" w:space="0" w:color="auto"/>
        <w:left w:val="none" w:sz="0" w:space="0" w:color="auto"/>
        <w:bottom w:val="none" w:sz="0" w:space="0" w:color="auto"/>
        <w:right w:val="none" w:sz="0" w:space="0" w:color="auto"/>
      </w:divBdr>
    </w:div>
    <w:div w:id="1592930514">
      <w:bodyDiv w:val="1"/>
      <w:marLeft w:val="0"/>
      <w:marRight w:val="0"/>
      <w:marTop w:val="0"/>
      <w:marBottom w:val="0"/>
      <w:divBdr>
        <w:top w:val="none" w:sz="0" w:space="0" w:color="auto"/>
        <w:left w:val="none" w:sz="0" w:space="0" w:color="auto"/>
        <w:bottom w:val="none" w:sz="0" w:space="0" w:color="auto"/>
        <w:right w:val="none" w:sz="0" w:space="0" w:color="auto"/>
      </w:divBdr>
    </w:div>
    <w:div w:id="175677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oleObject" Target="embeddings/oleObject5.bin"/><Relationship Id="rId2" Type="http://schemas.openxmlformats.org/officeDocument/2006/relationships/oleObject" Target="embeddings/oleObject4.bin"/><Relationship Id="rId1" Type="http://schemas.openxmlformats.org/officeDocument/2006/relationships/image" Target="media/image7.png"/><Relationship Id="rId4" Type="http://schemas.openxmlformats.org/officeDocument/2006/relationships/oleObject" Target="embeddings/oleObject6.bin"/></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7.png"/><Relationship Id="rId1" Type="http://schemas.openxmlformats.org/officeDocument/2006/relationships/image" Target="media/image6.wmf"/><Relationship Id="rId5" Type="http://schemas.openxmlformats.org/officeDocument/2006/relationships/oleObject" Target="embeddings/oleObject3.bin"/><Relationship Id="rId4" Type="http://schemas.openxmlformats.org/officeDocument/2006/relationships/oleObject" Target="embeddings/oleObject2.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Obecné"/>
          <w:gallery w:val="placeholder"/>
        </w:category>
        <w:types>
          <w:type w:val="bbPlcHdr"/>
        </w:types>
        <w:behaviors>
          <w:behavior w:val="content"/>
        </w:behaviors>
        <w:guid w:val="{D55C6EC3-F740-46D3-AF1E-31151256D1F8}"/>
      </w:docPartPr>
      <w:docPartBody>
        <w:p w:rsidR="00677AC1" w:rsidRDefault="00BA3FBE">
          <w:r w:rsidRPr="00870A50">
            <w:rPr>
              <w:rStyle w:val="Zstupntext"/>
            </w:rPr>
            <w:t>Klikněte nebo klepněte sem a zadejte text.</w:t>
          </w:r>
        </w:p>
      </w:docPartBody>
    </w:docPart>
    <w:docPart>
      <w:docPartPr>
        <w:name w:val="DE6AFAA1F22F443FBFA6010253CC8035"/>
        <w:category>
          <w:name w:val="Obecné"/>
          <w:gallery w:val="placeholder"/>
        </w:category>
        <w:types>
          <w:type w:val="bbPlcHdr"/>
        </w:types>
        <w:behaviors>
          <w:behavior w:val="content"/>
        </w:behaviors>
        <w:guid w:val="{9BA17C7E-1C32-4BCD-A715-2128F7E2A254}"/>
      </w:docPartPr>
      <w:docPartBody>
        <w:p w:rsidR="00CB10F0" w:rsidRDefault="007927FC" w:rsidP="007927FC">
          <w:pPr>
            <w:pStyle w:val="DE6AFAA1F22F443FBFA6010253CC8035"/>
          </w:pPr>
          <w:r w:rsidRPr="00870A50">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FBE"/>
    <w:rsid w:val="00103249"/>
    <w:rsid w:val="001147EE"/>
    <w:rsid w:val="001B3337"/>
    <w:rsid w:val="001F38E2"/>
    <w:rsid w:val="00397FEC"/>
    <w:rsid w:val="004B328A"/>
    <w:rsid w:val="004D2C9C"/>
    <w:rsid w:val="005B1EE0"/>
    <w:rsid w:val="00657892"/>
    <w:rsid w:val="00667122"/>
    <w:rsid w:val="00677AC1"/>
    <w:rsid w:val="00716BB6"/>
    <w:rsid w:val="007927FC"/>
    <w:rsid w:val="00867D40"/>
    <w:rsid w:val="00B43E17"/>
    <w:rsid w:val="00BA3FBE"/>
    <w:rsid w:val="00C300BD"/>
    <w:rsid w:val="00CB10F0"/>
    <w:rsid w:val="00D4655D"/>
    <w:rsid w:val="00D97DE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7927FC"/>
    <w:rPr>
      <w:color w:val="808080"/>
    </w:rPr>
  </w:style>
  <w:style w:type="paragraph" w:customStyle="1" w:styleId="DE6AFAA1F22F443FBFA6010253CC8035">
    <w:name w:val="DE6AFAA1F22F443FBFA6010253CC8035"/>
    <w:rsid w:val="007927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899</Words>
  <Characters>5307</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Městský úřad Beroun</Company>
  <LinksUpToDate>false</LinksUpToDate>
  <CharactersWithSpaces>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Topolová Ivana</dc:creator>
  <cp:keywords/>
  <cp:lastModifiedBy>Peterka Tomáš</cp:lastModifiedBy>
  <cp:revision>2</cp:revision>
  <cp:lastPrinted>2026-03-17T10:58:00Z</cp:lastPrinted>
  <dcterms:created xsi:type="dcterms:W3CDTF">2026-03-17T10:59:00Z</dcterms:created>
  <dcterms:modified xsi:type="dcterms:W3CDTF">2026-03-17T10:59:00Z</dcterms:modified>
</cp:coreProperties>
</file>